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00" w:rsidRPr="00E608B4" w:rsidRDefault="00716CB0" w:rsidP="00E608B4">
      <w:pPr>
        <w:jc w:val="center"/>
        <w:rPr>
          <w:rFonts w:asciiTheme="majorHAnsi" w:hAnsiTheme="majorHAnsi"/>
          <w:sz w:val="32"/>
          <w:szCs w:val="32"/>
          <w:lang w:val="en-GB"/>
        </w:rPr>
      </w:pPr>
      <w:bookmarkStart w:id="0" w:name="_GoBack"/>
      <w:bookmarkEnd w:id="0"/>
      <w:r>
        <w:rPr>
          <w:noProof/>
          <w:lang w:eastAsia="nl-NL"/>
        </w:rPr>
        <w:drawing>
          <wp:anchor distT="0" distB="0" distL="114300" distR="114300" simplePos="0" relativeHeight="251659264" behindDoc="0" locked="0" layoutInCell="1" allowOverlap="1" wp14:anchorId="1D46E063" wp14:editId="431AF7AD">
            <wp:simplePos x="0" y="0"/>
            <wp:positionH relativeFrom="column">
              <wp:posOffset>-4445</wp:posOffset>
            </wp:positionH>
            <wp:positionV relativeFrom="paragraph">
              <wp:posOffset>919480</wp:posOffset>
            </wp:positionV>
            <wp:extent cx="5629275" cy="16992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9275" cy="1699260"/>
                    </a:xfrm>
                    <a:prstGeom prst="rect">
                      <a:avLst/>
                    </a:prstGeom>
                  </pic:spPr>
                </pic:pic>
              </a:graphicData>
            </a:graphic>
            <wp14:sizeRelH relativeFrom="page">
              <wp14:pctWidth>0</wp14:pctWidth>
            </wp14:sizeRelH>
            <wp14:sizeRelV relativeFrom="page">
              <wp14:pctHeight>0</wp14:pctHeight>
            </wp14:sizeRelV>
          </wp:anchor>
        </w:drawing>
      </w:r>
      <w:r w:rsidR="00C851EA">
        <w:rPr>
          <w:lang w:val="en-GB"/>
        </w:rPr>
        <w:br/>
      </w:r>
      <w:r w:rsidR="00C851EA">
        <w:rPr>
          <w:lang w:val="en-GB"/>
        </w:rPr>
        <w:br/>
      </w:r>
      <w:r w:rsidR="00C851EA">
        <w:rPr>
          <w:lang w:val="en-GB"/>
        </w:rPr>
        <w:br/>
      </w:r>
      <w:r w:rsidR="00C851EA">
        <w:rPr>
          <w:lang w:val="en-GB"/>
        </w:rPr>
        <w:br/>
      </w:r>
      <w:r w:rsidR="00C851EA">
        <w:rPr>
          <w:lang w:val="en-GB"/>
        </w:rPr>
        <w:br/>
      </w:r>
      <w:r w:rsidR="002B00F5">
        <w:rPr>
          <w:rFonts w:asciiTheme="majorHAnsi" w:hAnsiTheme="majorHAnsi"/>
          <w:sz w:val="40"/>
          <w:szCs w:val="40"/>
          <w:lang w:val="en-GB"/>
        </w:rPr>
        <w:t>LEaDing Fellows Post</w:t>
      </w:r>
      <w:r w:rsidR="00192215" w:rsidRPr="00716CB0">
        <w:rPr>
          <w:rFonts w:asciiTheme="majorHAnsi" w:hAnsiTheme="majorHAnsi"/>
          <w:sz w:val="40"/>
          <w:szCs w:val="40"/>
          <w:lang w:val="en-GB"/>
        </w:rPr>
        <w:t>doc Programme</w:t>
      </w:r>
      <w:r w:rsidR="00C851EA" w:rsidRPr="00716CB0">
        <w:rPr>
          <w:rFonts w:asciiTheme="majorHAnsi" w:hAnsiTheme="majorHAnsi"/>
          <w:sz w:val="40"/>
          <w:szCs w:val="40"/>
          <w:lang w:val="en-GB"/>
        </w:rPr>
        <w:br/>
      </w:r>
      <w:r w:rsidR="00B25244" w:rsidRPr="00716CB0">
        <w:rPr>
          <w:rFonts w:asciiTheme="majorHAnsi" w:hAnsiTheme="majorHAnsi"/>
          <w:sz w:val="40"/>
          <w:szCs w:val="40"/>
          <w:lang w:val="en-GB"/>
        </w:rPr>
        <w:t>Guide for evaluators</w:t>
      </w:r>
      <w:r w:rsidR="00E608B4" w:rsidRPr="00716CB0">
        <w:rPr>
          <w:rFonts w:asciiTheme="majorHAnsi" w:hAnsiTheme="majorHAnsi"/>
          <w:sz w:val="40"/>
          <w:szCs w:val="40"/>
          <w:lang w:val="en-GB"/>
        </w:rPr>
        <w:br/>
      </w:r>
      <w:r w:rsidR="00E608B4" w:rsidRPr="00716CB0">
        <w:rPr>
          <w:rFonts w:asciiTheme="majorHAnsi" w:hAnsiTheme="majorHAnsi"/>
          <w:sz w:val="32"/>
          <w:szCs w:val="32"/>
          <w:lang w:val="en-GB"/>
        </w:rPr>
        <w:t>First call (1 February 2017- 31 March 2017)</w:t>
      </w:r>
    </w:p>
    <w:p w:rsidR="00C851EA" w:rsidRPr="00192215" w:rsidRDefault="00C851EA" w:rsidP="00E608B4">
      <w:pPr>
        <w:pStyle w:val="NoSpacing"/>
        <w:rPr>
          <w:rStyle w:val="Heading2Char"/>
          <w:rFonts w:cs="Times New Roman"/>
          <w:b w:val="0"/>
          <w:bCs w:val="0"/>
          <w:color w:val="auto"/>
          <w:sz w:val="28"/>
          <w:szCs w:val="28"/>
        </w:rPr>
      </w:pPr>
      <w:r w:rsidRPr="00192215">
        <w:rPr>
          <w:rStyle w:val="Heading2Char"/>
          <w:rFonts w:cs="Times New Roman"/>
          <w:b w:val="0"/>
          <w:bCs w:val="0"/>
          <w:color w:val="auto"/>
          <w:sz w:val="28"/>
          <w:szCs w:val="28"/>
        </w:rPr>
        <w:br w:type="page"/>
      </w:r>
    </w:p>
    <w:sdt>
      <w:sdtPr>
        <w:rPr>
          <w:rFonts w:asciiTheme="minorHAnsi" w:eastAsiaTheme="minorHAnsi" w:hAnsiTheme="minorHAnsi" w:cstheme="minorBidi"/>
          <w:b w:val="0"/>
          <w:bCs w:val="0"/>
          <w:color w:val="auto"/>
          <w:sz w:val="22"/>
          <w:szCs w:val="22"/>
          <w:lang w:val="nl-NL" w:eastAsia="en-US"/>
        </w:rPr>
        <w:id w:val="-574437596"/>
        <w:docPartObj>
          <w:docPartGallery w:val="Table of Contents"/>
          <w:docPartUnique/>
        </w:docPartObj>
      </w:sdtPr>
      <w:sdtEndPr>
        <w:rPr>
          <w:noProof/>
        </w:rPr>
      </w:sdtEndPr>
      <w:sdtContent>
        <w:p w:rsidR="00DF4483" w:rsidRDefault="00DF4483">
          <w:pPr>
            <w:pStyle w:val="TOCHeading"/>
          </w:pPr>
          <w:r>
            <w:t>Contents</w:t>
          </w:r>
        </w:p>
        <w:p w:rsidR="0058368E" w:rsidRDefault="00DF4483">
          <w:pPr>
            <w:pStyle w:val="TOC1"/>
            <w:tabs>
              <w:tab w:val="right" w:leader="dot" w:pos="9062"/>
            </w:tabs>
            <w:rPr>
              <w:noProof/>
              <w:lang w:val="nl-NL" w:eastAsia="nl-NL"/>
            </w:rPr>
          </w:pPr>
          <w:r>
            <w:fldChar w:fldCharType="begin"/>
          </w:r>
          <w:r>
            <w:instrText xml:space="preserve"> TOC \o "1-3" \h \z \u </w:instrText>
          </w:r>
          <w:r>
            <w:fldChar w:fldCharType="separate"/>
          </w:r>
          <w:hyperlink w:anchor="_Toc471829273" w:history="1">
            <w:r w:rsidR="0058368E" w:rsidRPr="0021520D">
              <w:rPr>
                <w:rStyle w:val="Hyperlink"/>
                <w:noProof/>
                <w:lang w:val="en-GB"/>
              </w:rPr>
              <w:t>1. General</w:t>
            </w:r>
            <w:r w:rsidR="0058368E">
              <w:rPr>
                <w:noProof/>
                <w:webHidden/>
              </w:rPr>
              <w:tab/>
            </w:r>
            <w:r w:rsidR="0058368E">
              <w:rPr>
                <w:noProof/>
                <w:webHidden/>
              </w:rPr>
              <w:fldChar w:fldCharType="begin"/>
            </w:r>
            <w:r w:rsidR="0058368E">
              <w:rPr>
                <w:noProof/>
                <w:webHidden/>
              </w:rPr>
              <w:instrText xml:space="preserve"> PAGEREF _Toc471829273 \h </w:instrText>
            </w:r>
            <w:r w:rsidR="0058368E">
              <w:rPr>
                <w:noProof/>
                <w:webHidden/>
              </w:rPr>
            </w:r>
            <w:r w:rsidR="0058368E">
              <w:rPr>
                <w:noProof/>
                <w:webHidden/>
              </w:rPr>
              <w:fldChar w:fldCharType="separate"/>
            </w:r>
            <w:r w:rsidR="0058368E">
              <w:rPr>
                <w:noProof/>
                <w:webHidden/>
              </w:rPr>
              <w:t>3</w:t>
            </w:r>
            <w:r w:rsidR="0058368E">
              <w:rPr>
                <w:noProof/>
                <w:webHidden/>
              </w:rPr>
              <w:fldChar w:fldCharType="end"/>
            </w:r>
          </w:hyperlink>
        </w:p>
        <w:p w:rsidR="0058368E" w:rsidRDefault="008535B2">
          <w:pPr>
            <w:pStyle w:val="TOC1"/>
            <w:tabs>
              <w:tab w:val="right" w:leader="dot" w:pos="9062"/>
            </w:tabs>
            <w:rPr>
              <w:noProof/>
              <w:lang w:val="nl-NL" w:eastAsia="nl-NL"/>
            </w:rPr>
          </w:pPr>
          <w:hyperlink w:anchor="_Toc471829274" w:history="1">
            <w:r w:rsidR="0058368E" w:rsidRPr="0021520D">
              <w:rPr>
                <w:rStyle w:val="Hyperlink"/>
                <w:noProof/>
                <w:lang w:val="en-GB"/>
              </w:rPr>
              <w:t>2. Selection process and role of evaluators</w:t>
            </w:r>
            <w:r w:rsidR="0058368E">
              <w:rPr>
                <w:noProof/>
                <w:webHidden/>
              </w:rPr>
              <w:tab/>
            </w:r>
            <w:r w:rsidR="0058368E">
              <w:rPr>
                <w:noProof/>
                <w:webHidden/>
              </w:rPr>
              <w:fldChar w:fldCharType="begin"/>
            </w:r>
            <w:r w:rsidR="0058368E">
              <w:rPr>
                <w:noProof/>
                <w:webHidden/>
              </w:rPr>
              <w:instrText xml:space="preserve"> PAGEREF _Toc471829274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8535B2">
          <w:pPr>
            <w:pStyle w:val="TOC2"/>
            <w:tabs>
              <w:tab w:val="right" w:leader="dot" w:pos="9062"/>
            </w:tabs>
            <w:rPr>
              <w:noProof/>
              <w:lang w:val="nl-NL" w:eastAsia="nl-NL"/>
            </w:rPr>
          </w:pPr>
          <w:hyperlink w:anchor="_Toc471829275" w:history="1">
            <w:r w:rsidR="0058368E" w:rsidRPr="0021520D">
              <w:rPr>
                <w:rStyle w:val="Hyperlink"/>
                <w:noProof/>
                <w:lang w:val="en-GB"/>
              </w:rPr>
              <w:t>2.1 Selection process</w:t>
            </w:r>
            <w:r w:rsidR="0058368E">
              <w:rPr>
                <w:noProof/>
                <w:webHidden/>
              </w:rPr>
              <w:tab/>
            </w:r>
            <w:r w:rsidR="0058368E">
              <w:rPr>
                <w:noProof/>
                <w:webHidden/>
              </w:rPr>
              <w:fldChar w:fldCharType="begin"/>
            </w:r>
            <w:r w:rsidR="0058368E">
              <w:rPr>
                <w:noProof/>
                <w:webHidden/>
              </w:rPr>
              <w:instrText xml:space="preserve"> PAGEREF _Toc471829275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8535B2">
          <w:pPr>
            <w:pStyle w:val="TOC2"/>
            <w:tabs>
              <w:tab w:val="right" w:leader="dot" w:pos="9062"/>
            </w:tabs>
            <w:rPr>
              <w:noProof/>
              <w:lang w:val="nl-NL" w:eastAsia="nl-NL"/>
            </w:rPr>
          </w:pPr>
          <w:hyperlink w:anchor="_Toc471829276" w:history="1">
            <w:r w:rsidR="0058368E" w:rsidRPr="0021520D">
              <w:rPr>
                <w:rStyle w:val="Hyperlink"/>
                <w:noProof/>
                <w:lang w:val="en-GB"/>
              </w:rPr>
              <w:t>2.2 Evaluators</w:t>
            </w:r>
            <w:r w:rsidR="0058368E">
              <w:rPr>
                <w:noProof/>
                <w:webHidden/>
              </w:rPr>
              <w:tab/>
            </w:r>
            <w:r w:rsidR="0058368E">
              <w:rPr>
                <w:noProof/>
                <w:webHidden/>
              </w:rPr>
              <w:fldChar w:fldCharType="begin"/>
            </w:r>
            <w:r w:rsidR="0058368E">
              <w:rPr>
                <w:noProof/>
                <w:webHidden/>
              </w:rPr>
              <w:instrText xml:space="preserve"> PAGEREF _Toc471829276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8535B2">
          <w:pPr>
            <w:pStyle w:val="TOC3"/>
            <w:tabs>
              <w:tab w:val="right" w:leader="dot" w:pos="9062"/>
            </w:tabs>
            <w:rPr>
              <w:noProof/>
              <w:lang w:val="nl-NL" w:eastAsia="nl-NL"/>
            </w:rPr>
          </w:pPr>
          <w:hyperlink w:anchor="_Toc471829277" w:history="1">
            <w:r w:rsidR="0058368E" w:rsidRPr="0021520D">
              <w:rPr>
                <w:rStyle w:val="Hyperlink"/>
                <w:noProof/>
                <w:lang w:val="en-GB"/>
              </w:rPr>
              <w:t>2.2.1 LEaDing Fellows Panel</w:t>
            </w:r>
            <w:r w:rsidR="0058368E">
              <w:rPr>
                <w:noProof/>
                <w:webHidden/>
              </w:rPr>
              <w:tab/>
            </w:r>
            <w:r w:rsidR="0058368E">
              <w:rPr>
                <w:noProof/>
                <w:webHidden/>
              </w:rPr>
              <w:fldChar w:fldCharType="begin"/>
            </w:r>
            <w:r w:rsidR="0058368E">
              <w:rPr>
                <w:noProof/>
                <w:webHidden/>
              </w:rPr>
              <w:instrText xml:space="preserve"> PAGEREF _Toc471829277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8535B2">
          <w:pPr>
            <w:pStyle w:val="TOC3"/>
            <w:tabs>
              <w:tab w:val="right" w:leader="dot" w:pos="9062"/>
            </w:tabs>
            <w:rPr>
              <w:noProof/>
              <w:lang w:val="nl-NL" w:eastAsia="nl-NL"/>
            </w:rPr>
          </w:pPr>
          <w:hyperlink w:anchor="_Toc471829278" w:history="1">
            <w:r w:rsidR="0058368E" w:rsidRPr="0021520D">
              <w:rPr>
                <w:rStyle w:val="Hyperlink"/>
                <w:noProof/>
                <w:lang w:val="en-GB"/>
              </w:rPr>
              <w:t>2.2.2 Peers joining the LEaDing Fellows Panel in shortlisting</w:t>
            </w:r>
            <w:r w:rsidR="0058368E">
              <w:rPr>
                <w:noProof/>
                <w:webHidden/>
              </w:rPr>
              <w:tab/>
            </w:r>
            <w:r w:rsidR="0058368E">
              <w:rPr>
                <w:noProof/>
                <w:webHidden/>
              </w:rPr>
              <w:fldChar w:fldCharType="begin"/>
            </w:r>
            <w:r w:rsidR="0058368E">
              <w:rPr>
                <w:noProof/>
                <w:webHidden/>
              </w:rPr>
              <w:instrText xml:space="preserve"> PAGEREF _Toc471829278 \h </w:instrText>
            </w:r>
            <w:r w:rsidR="0058368E">
              <w:rPr>
                <w:noProof/>
                <w:webHidden/>
              </w:rPr>
            </w:r>
            <w:r w:rsidR="0058368E">
              <w:rPr>
                <w:noProof/>
                <w:webHidden/>
              </w:rPr>
              <w:fldChar w:fldCharType="separate"/>
            </w:r>
            <w:r w:rsidR="0058368E">
              <w:rPr>
                <w:noProof/>
                <w:webHidden/>
              </w:rPr>
              <w:t>6</w:t>
            </w:r>
            <w:r w:rsidR="0058368E">
              <w:rPr>
                <w:noProof/>
                <w:webHidden/>
              </w:rPr>
              <w:fldChar w:fldCharType="end"/>
            </w:r>
          </w:hyperlink>
        </w:p>
        <w:p w:rsidR="0058368E" w:rsidRDefault="008535B2">
          <w:pPr>
            <w:pStyle w:val="TOC3"/>
            <w:tabs>
              <w:tab w:val="right" w:leader="dot" w:pos="9062"/>
            </w:tabs>
            <w:rPr>
              <w:noProof/>
              <w:lang w:val="nl-NL" w:eastAsia="nl-NL"/>
            </w:rPr>
          </w:pPr>
          <w:hyperlink w:anchor="_Toc471829279" w:history="1">
            <w:r w:rsidR="0058368E" w:rsidRPr="0021520D">
              <w:rPr>
                <w:rStyle w:val="Hyperlink"/>
                <w:noProof/>
                <w:lang w:val="en-GB"/>
              </w:rPr>
              <w:t>2.2.3 External peers reviewing the shortlisted proposals (external review)</w:t>
            </w:r>
            <w:r w:rsidR="0058368E">
              <w:rPr>
                <w:noProof/>
                <w:webHidden/>
              </w:rPr>
              <w:tab/>
            </w:r>
            <w:r w:rsidR="0058368E">
              <w:rPr>
                <w:noProof/>
                <w:webHidden/>
              </w:rPr>
              <w:fldChar w:fldCharType="begin"/>
            </w:r>
            <w:r w:rsidR="0058368E">
              <w:rPr>
                <w:noProof/>
                <w:webHidden/>
              </w:rPr>
              <w:instrText xml:space="preserve"> PAGEREF _Toc471829279 \h </w:instrText>
            </w:r>
            <w:r w:rsidR="0058368E">
              <w:rPr>
                <w:noProof/>
                <w:webHidden/>
              </w:rPr>
            </w:r>
            <w:r w:rsidR="0058368E">
              <w:rPr>
                <w:noProof/>
                <w:webHidden/>
              </w:rPr>
              <w:fldChar w:fldCharType="separate"/>
            </w:r>
            <w:r w:rsidR="0058368E">
              <w:rPr>
                <w:noProof/>
                <w:webHidden/>
              </w:rPr>
              <w:t>7</w:t>
            </w:r>
            <w:r w:rsidR="0058368E">
              <w:rPr>
                <w:noProof/>
                <w:webHidden/>
              </w:rPr>
              <w:fldChar w:fldCharType="end"/>
            </w:r>
          </w:hyperlink>
        </w:p>
        <w:p w:rsidR="0058368E" w:rsidRDefault="008535B2">
          <w:pPr>
            <w:pStyle w:val="TOC2"/>
            <w:tabs>
              <w:tab w:val="right" w:leader="dot" w:pos="9062"/>
            </w:tabs>
            <w:rPr>
              <w:noProof/>
              <w:lang w:val="nl-NL" w:eastAsia="nl-NL"/>
            </w:rPr>
          </w:pPr>
          <w:hyperlink w:anchor="_Toc471829280" w:history="1">
            <w:r w:rsidR="0058368E" w:rsidRPr="0021520D">
              <w:rPr>
                <w:rStyle w:val="Hyperlink"/>
                <w:noProof/>
                <w:lang w:val="en-GB"/>
              </w:rPr>
              <w:t>2.3 Evaluation and selection</w:t>
            </w:r>
            <w:r w:rsidR="0058368E">
              <w:rPr>
                <w:noProof/>
                <w:webHidden/>
              </w:rPr>
              <w:tab/>
            </w:r>
            <w:r w:rsidR="0058368E">
              <w:rPr>
                <w:noProof/>
                <w:webHidden/>
              </w:rPr>
              <w:fldChar w:fldCharType="begin"/>
            </w:r>
            <w:r w:rsidR="0058368E">
              <w:rPr>
                <w:noProof/>
                <w:webHidden/>
              </w:rPr>
              <w:instrText xml:space="preserve"> PAGEREF _Toc471829280 \h </w:instrText>
            </w:r>
            <w:r w:rsidR="0058368E">
              <w:rPr>
                <w:noProof/>
                <w:webHidden/>
              </w:rPr>
            </w:r>
            <w:r w:rsidR="0058368E">
              <w:rPr>
                <w:noProof/>
                <w:webHidden/>
              </w:rPr>
              <w:fldChar w:fldCharType="separate"/>
            </w:r>
            <w:r w:rsidR="0058368E">
              <w:rPr>
                <w:noProof/>
                <w:webHidden/>
              </w:rPr>
              <w:t>8</w:t>
            </w:r>
            <w:r w:rsidR="0058368E">
              <w:rPr>
                <w:noProof/>
                <w:webHidden/>
              </w:rPr>
              <w:fldChar w:fldCharType="end"/>
            </w:r>
          </w:hyperlink>
        </w:p>
        <w:p w:rsidR="0058368E" w:rsidRDefault="008535B2">
          <w:pPr>
            <w:pStyle w:val="TOC3"/>
            <w:tabs>
              <w:tab w:val="right" w:leader="dot" w:pos="9062"/>
            </w:tabs>
            <w:rPr>
              <w:noProof/>
              <w:lang w:val="nl-NL" w:eastAsia="nl-NL"/>
            </w:rPr>
          </w:pPr>
          <w:hyperlink w:anchor="_Toc471829281" w:history="1">
            <w:r w:rsidR="0058368E" w:rsidRPr="0021520D">
              <w:rPr>
                <w:rStyle w:val="Hyperlink"/>
                <w:noProof/>
                <w:lang w:val="en-GB"/>
              </w:rPr>
              <w:t>2.3.1 Eligibility criteria</w:t>
            </w:r>
            <w:r w:rsidR="0058368E">
              <w:rPr>
                <w:noProof/>
                <w:webHidden/>
              </w:rPr>
              <w:tab/>
            </w:r>
            <w:r w:rsidR="0058368E">
              <w:rPr>
                <w:noProof/>
                <w:webHidden/>
              </w:rPr>
              <w:fldChar w:fldCharType="begin"/>
            </w:r>
            <w:r w:rsidR="0058368E">
              <w:rPr>
                <w:noProof/>
                <w:webHidden/>
              </w:rPr>
              <w:instrText xml:space="preserve"> PAGEREF _Toc471829281 \h </w:instrText>
            </w:r>
            <w:r w:rsidR="0058368E">
              <w:rPr>
                <w:noProof/>
                <w:webHidden/>
              </w:rPr>
            </w:r>
            <w:r w:rsidR="0058368E">
              <w:rPr>
                <w:noProof/>
                <w:webHidden/>
              </w:rPr>
              <w:fldChar w:fldCharType="separate"/>
            </w:r>
            <w:r w:rsidR="0058368E">
              <w:rPr>
                <w:noProof/>
                <w:webHidden/>
              </w:rPr>
              <w:t>8</w:t>
            </w:r>
            <w:r w:rsidR="0058368E">
              <w:rPr>
                <w:noProof/>
                <w:webHidden/>
              </w:rPr>
              <w:fldChar w:fldCharType="end"/>
            </w:r>
          </w:hyperlink>
        </w:p>
        <w:p w:rsidR="0058368E" w:rsidRDefault="008535B2">
          <w:pPr>
            <w:pStyle w:val="TOC3"/>
            <w:tabs>
              <w:tab w:val="right" w:leader="dot" w:pos="9062"/>
            </w:tabs>
            <w:rPr>
              <w:noProof/>
              <w:lang w:val="nl-NL" w:eastAsia="nl-NL"/>
            </w:rPr>
          </w:pPr>
          <w:hyperlink w:anchor="_Toc471829282" w:history="1">
            <w:r w:rsidR="0058368E" w:rsidRPr="0021520D">
              <w:rPr>
                <w:rStyle w:val="Hyperlink"/>
                <w:noProof/>
                <w:lang w:val="en-GB"/>
              </w:rPr>
              <w:t>2.3.2 Selection criteria</w:t>
            </w:r>
            <w:r w:rsidR="0058368E">
              <w:rPr>
                <w:noProof/>
                <w:webHidden/>
              </w:rPr>
              <w:tab/>
            </w:r>
            <w:r w:rsidR="0058368E">
              <w:rPr>
                <w:noProof/>
                <w:webHidden/>
              </w:rPr>
              <w:fldChar w:fldCharType="begin"/>
            </w:r>
            <w:r w:rsidR="0058368E">
              <w:rPr>
                <w:noProof/>
                <w:webHidden/>
              </w:rPr>
              <w:instrText xml:space="preserve"> PAGEREF _Toc471829282 \h </w:instrText>
            </w:r>
            <w:r w:rsidR="0058368E">
              <w:rPr>
                <w:noProof/>
                <w:webHidden/>
              </w:rPr>
            </w:r>
            <w:r w:rsidR="0058368E">
              <w:rPr>
                <w:noProof/>
                <w:webHidden/>
              </w:rPr>
              <w:fldChar w:fldCharType="separate"/>
            </w:r>
            <w:r w:rsidR="0058368E">
              <w:rPr>
                <w:noProof/>
                <w:webHidden/>
              </w:rPr>
              <w:t>8</w:t>
            </w:r>
            <w:r w:rsidR="0058368E">
              <w:rPr>
                <w:noProof/>
                <w:webHidden/>
              </w:rPr>
              <w:fldChar w:fldCharType="end"/>
            </w:r>
          </w:hyperlink>
        </w:p>
        <w:p w:rsidR="0058368E" w:rsidRDefault="008535B2">
          <w:pPr>
            <w:pStyle w:val="TOC2"/>
            <w:tabs>
              <w:tab w:val="right" w:leader="dot" w:pos="9062"/>
            </w:tabs>
            <w:rPr>
              <w:noProof/>
              <w:lang w:val="nl-NL" w:eastAsia="nl-NL"/>
            </w:rPr>
          </w:pPr>
          <w:hyperlink w:anchor="_Toc471829283" w:history="1">
            <w:r w:rsidR="0058368E" w:rsidRPr="0021520D">
              <w:rPr>
                <w:rStyle w:val="Hyperlink"/>
                <w:noProof/>
                <w:lang w:val="en-GB"/>
              </w:rPr>
              <w:t>2.4 Evaluation Reports</w:t>
            </w:r>
            <w:r w:rsidR="0058368E">
              <w:rPr>
                <w:noProof/>
                <w:webHidden/>
              </w:rPr>
              <w:tab/>
            </w:r>
            <w:r w:rsidR="0058368E">
              <w:rPr>
                <w:noProof/>
                <w:webHidden/>
              </w:rPr>
              <w:fldChar w:fldCharType="begin"/>
            </w:r>
            <w:r w:rsidR="0058368E">
              <w:rPr>
                <w:noProof/>
                <w:webHidden/>
              </w:rPr>
              <w:instrText xml:space="preserve"> PAGEREF _Toc471829283 \h </w:instrText>
            </w:r>
            <w:r w:rsidR="0058368E">
              <w:rPr>
                <w:noProof/>
                <w:webHidden/>
              </w:rPr>
            </w:r>
            <w:r w:rsidR="0058368E">
              <w:rPr>
                <w:noProof/>
                <w:webHidden/>
              </w:rPr>
              <w:fldChar w:fldCharType="separate"/>
            </w:r>
            <w:r w:rsidR="0058368E">
              <w:rPr>
                <w:noProof/>
                <w:webHidden/>
              </w:rPr>
              <w:t>10</w:t>
            </w:r>
            <w:r w:rsidR="0058368E">
              <w:rPr>
                <w:noProof/>
                <w:webHidden/>
              </w:rPr>
              <w:fldChar w:fldCharType="end"/>
            </w:r>
          </w:hyperlink>
        </w:p>
        <w:p w:rsidR="0058368E" w:rsidRDefault="008535B2">
          <w:pPr>
            <w:pStyle w:val="TOC1"/>
            <w:tabs>
              <w:tab w:val="right" w:leader="dot" w:pos="9062"/>
            </w:tabs>
            <w:rPr>
              <w:noProof/>
              <w:lang w:val="nl-NL" w:eastAsia="nl-NL"/>
            </w:rPr>
          </w:pPr>
          <w:hyperlink w:anchor="_Toc471829284" w:history="1">
            <w:r w:rsidR="0058368E" w:rsidRPr="0021520D">
              <w:rPr>
                <w:rStyle w:val="Hyperlink"/>
                <w:noProof/>
                <w:lang w:val="en-GB"/>
              </w:rPr>
              <w:t>3. Confidentiality and Conflict of interest</w:t>
            </w:r>
            <w:r w:rsidR="0058368E">
              <w:rPr>
                <w:noProof/>
                <w:webHidden/>
              </w:rPr>
              <w:tab/>
            </w:r>
            <w:r w:rsidR="0058368E">
              <w:rPr>
                <w:noProof/>
                <w:webHidden/>
              </w:rPr>
              <w:fldChar w:fldCharType="begin"/>
            </w:r>
            <w:r w:rsidR="0058368E">
              <w:rPr>
                <w:noProof/>
                <w:webHidden/>
              </w:rPr>
              <w:instrText xml:space="preserve"> PAGEREF _Toc471829284 \h </w:instrText>
            </w:r>
            <w:r w:rsidR="0058368E">
              <w:rPr>
                <w:noProof/>
                <w:webHidden/>
              </w:rPr>
            </w:r>
            <w:r w:rsidR="0058368E">
              <w:rPr>
                <w:noProof/>
                <w:webHidden/>
              </w:rPr>
              <w:fldChar w:fldCharType="separate"/>
            </w:r>
            <w:r w:rsidR="0058368E">
              <w:rPr>
                <w:noProof/>
                <w:webHidden/>
              </w:rPr>
              <w:t>11</w:t>
            </w:r>
            <w:r w:rsidR="0058368E">
              <w:rPr>
                <w:noProof/>
                <w:webHidden/>
              </w:rPr>
              <w:fldChar w:fldCharType="end"/>
            </w:r>
          </w:hyperlink>
        </w:p>
        <w:p w:rsidR="0058368E" w:rsidRDefault="008535B2">
          <w:pPr>
            <w:pStyle w:val="TOC1"/>
            <w:tabs>
              <w:tab w:val="right" w:leader="dot" w:pos="9062"/>
            </w:tabs>
            <w:rPr>
              <w:noProof/>
              <w:lang w:val="nl-NL" w:eastAsia="nl-NL"/>
            </w:rPr>
          </w:pPr>
          <w:hyperlink w:anchor="_Toc471829285" w:history="1">
            <w:r w:rsidR="0058368E" w:rsidRPr="0021520D">
              <w:rPr>
                <w:rStyle w:val="Hyperlink"/>
                <w:noProof/>
                <w:lang w:val="en-GB"/>
              </w:rPr>
              <w:t>Annex 1: Declaration of Confidentiality and Conflict of Interest</w:t>
            </w:r>
            <w:r w:rsidR="0058368E">
              <w:rPr>
                <w:noProof/>
                <w:webHidden/>
              </w:rPr>
              <w:tab/>
            </w:r>
            <w:r w:rsidR="0058368E">
              <w:rPr>
                <w:noProof/>
                <w:webHidden/>
              </w:rPr>
              <w:fldChar w:fldCharType="begin"/>
            </w:r>
            <w:r w:rsidR="0058368E">
              <w:rPr>
                <w:noProof/>
                <w:webHidden/>
              </w:rPr>
              <w:instrText xml:space="preserve"> PAGEREF _Toc471829285 \h </w:instrText>
            </w:r>
            <w:r w:rsidR="0058368E">
              <w:rPr>
                <w:noProof/>
                <w:webHidden/>
              </w:rPr>
            </w:r>
            <w:r w:rsidR="0058368E">
              <w:rPr>
                <w:noProof/>
                <w:webHidden/>
              </w:rPr>
              <w:fldChar w:fldCharType="separate"/>
            </w:r>
            <w:r w:rsidR="0058368E">
              <w:rPr>
                <w:noProof/>
                <w:webHidden/>
              </w:rPr>
              <w:t>12</w:t>
            </w:r>
            <w:r w:rsidR="0058368E">
              <w:rPr>
                <w:noProof/>
                <w:webHidden/>
              </w:rPr>
              <w:fldChar w:fldCharType="end"/>
            </w:r>
          </w:hyperlink>
        </w:p>
        <w:p w:rsidR="0058368E" w:rsidRDefault="008535B2">
          <w:pPr>
            <w:pStyle w:val="TOC1"/>
            <w:tabs>
              <w:tab w:val="right" w:leader="dot" w:pos="9062"/>
            </w:tabs>
            <w:rPr>
              <w:noProof/>
              <w:lang w:val="nl-NL" w:eastAsia="nl-NL"/>
            </w:rPr>
          </w:pPr>
          <w:hyperlink w:anchor="_Toc471829286" w:history="1">
            <w:r w:rsidR="0058368E" w:rsidRPr="0021520D">
              <w:rPr>
                <w:rStyle w:val="Hyperlink"/>
                <w:noProof/>
              </w:rPr>
              <w:t>Annex 2: Evaluation Grid</w:t>
            </w:r>
            <w:r w:rsidR="0058368E">
              <w:rPr>
                <w:noProof/>
                <w:webHidden/>
              </w:rPr>
              <w:tab/>
            </w:r>
            <w:r w:rsidR="0058368E">
              <w:rPr>
                <w:noProof/>
                <w:webHidden/>
              </w:rPr>
              <w:fldChar w:fldCharType="begin"/>
            </w:r>
            <w:r w:rsidR="0058368E">
              <w:rPr>
                <w:noProof/>
                <w:webHidden/>
              </w:rPr>
              <w:instrText xml:space="preserve"> PAGEREF _Toc471829286 \h </w:instrText>
            </w:r>
            <w:r w:rsidR="0058368E">
              <w:rPr>
                <w:noProof/>
                <w:webHidden/>
              </w:rPr>
            </w:r>
            <w:r w:rsidR="0058368E">
              <w:rPr>
                <w:noProof/>
                <w:webHidden/>
              </w:rPr>
              <w:fldChar w:fldCharType="separate"/>
            </w:r>
            <w:r w:rsidR="0058368E">
              <w:rPr>
                <w:noProof/>
                <w:webHidden/>
              </w:rPr>
              <w:t>13</w:t>
            </w:r>
            <w:r w:rsidR="0058368E">
              <w:rPr>
                <w:noProof/>
                <w:webHidden/>
              </w:rPr>
              <w:fldChar w:fldCharType="end"/>
            </w:r>
          </w:hyperlink>
        </w:p>
        <w:p w:rsidR="00DF4483" w:rsidRDefault="00DF4483">
          <w:r>
            <w:rPr>
              <w:b/>
              <w:bCs/>
              <w:noProof/>
            </w:rPr>
            <w:fldChar w:fldCharType="end"/>
          </w:r>
        </w:p>
      </w:sdtContent>
    </w:sdt>
    <w:p w:rsidR="00E608B4" w:rsidRDefault="00C851EA" w:rsidP="00152319">
      <w:pPr>
        <w:rPr>
          <w:rStyle w:val="Heading1Char"/>
        </w:rPr>
      </w:pP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sidR="00192215">
        <w:rPr>
          <w:rStyle w:val="Heading2Char"/>
          <w:lang w:val="en-GB"/>
        </w:rPr>
        <w:br/>
      </w:r>
      <w:bookmarkStart w:id="1" w:name="_Toc464207774"/>
    </w:p>
    <w:p w:rsidR="00E608B4" w:rsidRDefault="00E608B4">
      <w:pPr>
        <w:rPr>
          <w:rStyle w:val="Heading1Char"/>
        </w:rPr>
      </w:pPr>
      <w:r>
        <w:rPr>
          <w:rStyle w:val="Heading1Char"/>
        </w:rPr>
        <w:br w:type="page"/>
      </w:r>
    </w:p>
    <w:p w:rsidR="00A1079B" w:rsidRPr="00145E4A" w:rsidRDefault="00145E4A" w:rsidP="0058368E">
      <w:pPr>
        <w:ind w:right="-426"/>
        <w:rPr>
          <w:lang w:val="en-GB"/>
        </w:rPr>
      </w:pPr>
      <w:bookmarkStart w:id="2" w:name="_Toc471829273"/>
      <w:r w:rsidRPr="00E608B4">
        <w:rPr>
          <w:rStyle w:val="Heading1Char"/>
          <w:lang w:val="en-GB"/>
        </w:rPr>
        <w:lastRenderedPageBreak/>
        <w:t xml:space="preserve">1. </w:t>
      </w:r>
      <w:r w:rsidR="00BC61F0" w:rsidRPr="00E608B4">
        <w:rPr>
          <w:rStyle w:val="Heading1Char"/>
          <w:lang w:val="en-GB"/>
        </w:rPr>
        <w:t>General</w:t>
      </w:r>
      <w:bookmarkEnd w:id="1"/>
      <w:bookmarkEnd w:id="2"/>
      <w:r w:rsidR="00CF6C92" w:rsidRPr="00E608B4">
        <w:rPr>
          <w:rStyle w:val="Heading1Char"/>
          <w:lang w:val="en-GB"/>
        </w:rPr>
        <w:tab/>
      </w:r>
      <w:r w:rsidR="00E118AA" w:rsidRPr="00145E4A">
        <w:rPr>
          <w:rStyle w:val="Heading2Char"/>
          <w:lang w:val="en-GB"/>
        </w:rPr>
        <w:br/>
      </w:r>
      <w:r w:rsidR="00E118AA" w:rsidRPr="00145E4A">
        <w:rPr>
          <w:lang w:val="en-GB"/>
        </w:rPr>
        <w:t xml:space="preserve">This guide describes the general principles and procedures that will be used in the evaluation and selection of proposals in the first call of the LEaDing </w:t>
      </w:r>
      <w:r w:rsidR="00716CB0">
        <w:rPr>
          <w:lang w:val="en-GB"/>
        </w:rPr>
        <w:t>Fellows Postdoc Programme</w:t>
      </w:r>
      <w:r w:rsidR="00E118AA" w:rsidRPr="00145E4A">
        <w:rPr>
          <w:lang w:val="en-GB"/>
        </w:rPr>
        <w:t xml:space="preserve">. Candidates may use the guide as a checklist to ensure the quality of their proposal. </w:t>
      </w:r>
    </w:p>
    <w:p w:rsidR="00A1079B" w:rsidRPr="009E7F3A" w:rsidRDefault="006E4675" w:rsidP="0058368E">
      <w:pPr>
        <w:ind w:right="-426"/>
        <w:rPr>
          <w:iCs/>
          <w:lang w:val="en-GB" w:eastAsia="nl-NL"/>
        </w:rPr>
      </w:pPr>
      <w:r>
        <w:rPr>
          <w:lang w:val="en-GB"/>
        </w:rPr>
        <w:t>This guide is</w:t>
      </w:r>
      <w:r w:rsidR="008973D9">
        <w:rPr>
          <w:lang w:val="en-GB"/>
        </w:rPr>
        <w:t xml:space="preserve"> </w:t>
      </w:r>
      <w:r w:rsidR="00A1079B" w:rsidRPr="009E7F3A">
        <w:rPr>
          <w:lang w:val="en-GB"/>
        </w:rPr>
        <w:t xml:space="preserve">compliant with the Code of Conduct for the Recruitment of Researchers, the European Charter for Researchers and with the ethical procedures and regulations of the Commission. The evaluation of </w:t>
      </w:r>
      <w:r w:rsidR="000E0637">
        <w:rPr>
          <w:lang w:val="en-GB"/>
        </w:rPr>
        <w:t>applications</w:t>
      </w:r>
      <w:r w:rsidR="008973D9">
        <w:rPr>
          <w:lang w:val="en-GB"/>
        </w:rPr>
        <w:t xml:space="preserve"> </w:t>
      </w:r>
      <w:r w:rsidR="00A1079B" w:rsidRPr="009E7F3A">
        <w:rPr>
          <w:lang w:val="en-GB"/>
        </w:rPr>
        <w:t>is carried out by the LEaDing Fellows Panel and external peers.</w:t>
      </w:r>
      <w:r w:rsidR="009E7F3A" w:rsidRPr="009E7F3A">
        <w:rPr>
          <w:lang w:val="en-GB"/>
        </w:rPr>
        <w:t xml:space="preserve"> The LEaDing </w:t>
      </w:r>
      <w:r w:rsidR="008973D9">
        <w:rPr>
          <w:lang w:val="en-GB"/>
        </w:rPr>
        <w:t>F</w:t>
      </w:r>
      <w:r w:rsidR="009E7F3A" w:rsidRPr="009E7F3A">
        <w:rPr>
          <w:lang w:val="en-GB"/>
        </w:rPr>
        <w:t>ellows Panel consists of 15 members, tenured staff drawn from the five partnering institutions.</w:t>
      </w:r>
      <w:r w:rsidR="009E7F3A" w:rsidRPr="009E7F3A">
        <w:rPr>
          <w:iCs/>
          <w:lang w:val="en-GB" w:eastAsia="nl-NL"/>
        </w:rPr>
        <w:t xml:space="preserve"> The peers will be senior researchers with a tenured position at a foreign university, compa</w:t>
      </w:r>
      <w:r w:rsidR="00716CB0">
        <w:rPr>
          <w:iCs/>
          <w:lang w:val="en-GB" w:eastAsia="nl-NL"/>
        </w:rPr>
        <w:t xml:space="preserve">ny or (governmental) institute. </w:t>
      </w:r>
      <w:r w:rsidR="00A1079B" w:rsidRPr="009E7F3A">
        <w:rPr>
          <w:lang w:val="en-GB"/>
        </w:rPr>
        <w:t>The LEaDing Fellows Steering Committee</w:t>
      </w:r>
      <w:r w:rsidR="009E7F3A" w:rsidRPr="009E7F3A">
        <w:rPr>
          <w:lang w:val="en-GB"/>
        </w:rPr>
        <w:t xml:space="preserve"> oversees the selection process and take</w:t>
      </w:r>
      <w:r w:rsidR="008973D9">
        <w:rPr>
          <w:lang w:val="en-GB"/>
        </w:rPr>
        <w:t>s</w:t>
      </w:r>
      <w:r w:rsidR="009E7F3A" w:rsidRPr="009E7F3A">
        <w:rPr>
          <w:lang w:val="en-GB"/>
        </w:rPr>
        <w:t xml:space="preserve"> the final decision on the candidate invitation list. </w:t>
      </w:r>
      <w:r w:rsidR="009E7F3A">
        <w:rPr>
          <w:lang w:val="en-GB"/>
        </w:rPr>
        <w:t xml:space="preserve">The evaluation and selection process complies with the Guide for Applicants- Marie Sklodowska-Curie actions, co-funding of regional, national, and international programmes (COFUND). </w:t>
      </w:r>
    </w:p>
    <w:p w:rsidR="00E118AA" w:rsidRDefault="00E118AA" w:rsidP="0058368E">
      <w:pPr>
        <w:ind w:right="-426"/>
        <w:rPr>
          <w:lang w:val="en-GB"/>
        </w:rPr>
      </w:pPr>
      <w:r w:rsidRPr="00BC61F0">
        <w:rPr>
          <w:lang w:val="en-GB"/>
        </w:rPr>
        <w:t>Before reading this</w:t>
      </w:r>
      <w:r w:rsidR="00BC61F0" w:rsidRPr="00BC61F0">
        <w:rPr>
          <w:lang w:val="en-GB"/>
        </w:rPr>
        <w:t xml:space="preserve"> guide, evaluato</w:t>
      </w:r>
      <w:r w:rsidR="00A1079B">
        <w:rPr>
          <w:lang w:val="en-GB"/>
        </w:rPr>
        <w:t>rs should consult the programme’</w:t>
      </w:r>
      <w:r w:rsidR="00BC61F0" w:rsidRPr="00BC61F0">
        <w:rPr>
          <w:lang w:val="en-GB"/>
        </w:rPr>
        <w:t xml:space="preserve"> website: </w:t>
      </w:r>
      <w:hyperlink r:id="rId10" w:history="1">
        <w:r w:rsidR="00BC61F0" w:rsidRPr="00BC61F0">
          <w:rPr>
            <w:rStyle w:val="Hyperlink"/>
            <w:lang w:val="en-GB"/>
          </w:rPr>
          <w:t>www.leadingfellows.eu</w:t>
        </w:r>
      </w:hyperlink>
      <w:r w:rsidR="00BC61F0" w:rsidRPr="00BC61F0">
        <w:rPr>
          <w:lang w:val="en-GB"/>
        </w:rPr>
        <w:t xml:space="preserve">. </w:t>
      </w:r>
    </w:p>
    <w:p w:rsidR="00D34D56" w:rsidRDefault="00D34D56" w:rsidP="00152319">
      <w:pPr>
        <w:rPr>
          <w:rStyle w:val="Heading2Char"/>
          <w:lang w:val="en-GB"/>
        </w:rPr>
      </w:pPr>
      <w:r>
        <w:rPr>
          <w:rStyle w:val="Heading2Char"/>
          <w:lang w:val="en-GB"/>
        </w:rPr>
        <w:br w:type="page"/>
      </w:r>
    </w:p>
    <w:p w:rsidR="00E608B4" w:rsidRDefault="00145E4A" w:rsidP="00E608B4">
      <w:pPr>
        <w:pStyle w:val="Heading1"/>
        <w:rPr>
          <w:rStyle w:val="Heading2Char"/>
          <w:b/>
          <w:bCs/>
          <w:color w:val="365F91" w:themeColor="accent1" w:themeShade="BF"/>
          <w:sz w:val="28"/>
          <w:szCs w:val="28"/>
          <w:lang w:val="en-GB"/>
        </w:rPr>
      </w:pPr>
      <w:bookmarkStart w:id="3" w:name="_Toc464207775"/>
      <w:bookmarkStart w:id="4" w:name="_Toc471829274"/>
      <w:r w:rsidRPr="00E608B4">
        <w:rPr>
          <w:rStyle w:val="Heading2Char"/>
          <w:b/>
          <w:bCs/>
          <w:color w:val="365F91" w:themeColor="accent1" w:themeShade="BF"/>
          <w:sz w:val="28"/>
          <w:szCs w:val="28"/>
          <w:lang w:val="en-GB"/>
        </w:rPr>
        <w:lastRenderedPageBreak/>
        <w:t xml:space="preserve">2. </w:t>
      </w:r>
      <w:bookmarkStart w:id="5" w:name="_Toc464207776"/>
      <w:bookmarkEnd w:id="3"/>
      <w:r w:rsidR="00F717DF">
        <w:rPr>
          <w:rStyle w:val="Heading2Char"/>
          <w:b/>
          <w:bCs/>
          <w:color w:val="365F91" w:themeColor="accent1" w:themeShade="BF"/>
          <w:sz w:val="28"/>
          <w:szCs w:val="28"/>
          <w:lang w:val="en-GB"/>
        </w:rPr>
        <w:t>Selection process and role of evaluators</w:t>
      </w:r>
      <w:bookmarkEnd w:id="4"/>
    </w:p>
    <w:p w:rsidR="00145E4A" w:rsidRPr="00E608B4" w:rsidRDefault="00145E4A" w:rsidP="00E608B4">
      <w:pPr>
        <w:pStyle w:val="Heading2"/>
        <w:rPr>
          <w:lang w:val="en-GB"/>
        </w:rPr>
      </w:pPr>
      <w:bookmarkStart w:id="6" w:name="_Toc471829275"/>
      <w:r>
        <w:rPr>
          <w:lang w:val="en-GB"/>
        </w:rPr>
        <w:t>2.1 Selection process</w:t>
      </w:r>
      <w:bookmarkEnd w:id="5"/>
      <w:bookmarkEnd w:id="6"/>
    </w:p>
    <w:p w:rsidR="00145E4A" w:rsidRPr="00145E4A" w:rsidRDefault="00145E4A" w:rsidP="00152319">
      <w:pPr>
        <w:rPr>
          <w:lang w:val="en-GB"/>
        </w:rPr>
      </w:pPr>
      <w:r>
        <w:rPr>
          <w:noProof/>
          <w:lang w:eastAsia="nl-NL"/>
        </w:rPr>
        <w:drawing>
          <wp:anchor distT="0" distB="0" distL="114300" distR="114300" simplePos="0" relativeHeight="251658240" behindDoc="0" locked="0" layoutInCell="1" allowOverlap="1" wp14:anchorId="6D2C0D17" wp14:editId="4DFF1DFF">
            <wp:simplePos x="0" y="0"/>
            <wp:positionH relativeFrom="column">
              <wp:posOffset>3373120</wp:posOffset>
            </wp:positionH>
            <wp:positionV relativeFrom="paragraph">
              <wp:posOffset>32385</wp:posOffset>
            </wp:positionV>
            <wp:extent cx="3182620" cy="3448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selectieproces.png"/>
                    <pic:cNvPicPr/>
                  </pic:nvPicPr>
                  <pic:blipFill>
                    <a:blip r:embed="rId11">
                      <a:extLst>
                        <a:ext uri="{28A0092B-C50C-407E-A947-70E740481C1C}">
                          <a14:useLocalDpi xmlns:a14="http://schemas.microsoft.com/office/drawing/2010/main" val="0"/>
                        </a:ext>
                      </a:extLst>
                    </a:blip>
                    <a:stretch>
                      <a:fillRect/>
                    </a:stretch>
                  </pic:blipFill>
                  <pic:spPr>
                    <a:xfrm>
                      <a:off x="0" y="0"/>
                      <a:ext cx="3182620" cy="3448050"/>
                    </a:xfrm>
                    <a:prstGeom prst="rect">
                      <a:avLst/>
                    </a:prstGeom>
                  </pic:spPr>
                </pic:pic>
              </a:graphicData>
            </a:graphic>
            <wp14:sizeRelH relativeFrom="page">
              <wp14:pctWidth>0</wp14:pctWidth>
            </wp14:sizeRelH>
            <wp14:sizeRelV relativeFrom="page">
              <wp14:pctHeight>0</wp14:pctHeight>
            </wp14:sizeRelV>
          </wp:anchor>
        </w:drawing>
      </w:r>
      <w:r>
        <w:rPr>
          <w:lang w:val="en-GB"/>
        </w:rPr>
        <w:t xml:space="preserve">The evaluation of the candidates proceeds in seven steps:  </w:t>
      </w:r>
    </w:p>
    <w:p w:rsidR="00716CB0" w:rsidRDefault="00716CB0" w:rsidP="00716CB0">
      <w:pPr>
        <w:pStyle w:val="Hoofdtekst"/>
      </w:pPr>
      <w:bookmarkStart w:id="7" w:name="_Toc464207777"/>
      <w:r>
        <w:t>1. Applicants should submit their full proposal and all accompanying documents as one single PDF by emai</w:t>
      </w:r>
      <w:r w:rsidR="002B00F5">
        <w:t xml:space="preserve">l to </w:t>
      </w:r>
      <w:hyperlink r:id="rId12" w:history="1">
        <w:r w:rsidR="002B00F5" w:rsidRPr="001A35A1">
          <w:rPr>
            <w:rStyle w:val="Hyperlink"/>
          </w:rPr>
          <w:t>leadingfellows@tudelft.nl</w:t>
        </w:r>
      </w:hyperlink>
      <w:r w:rsidR="002B00F5">
        <w:t xml:space="preserve"> </w:t>
      </w:r>
      <w:r>
        <w:t xml:space="preserve">and will receive confirmation of receipt. </w:t>
      </w:r>
    </w:p>
    <w:p w:rsidR="00716CB0" w:rsidRDefault="00716CB0" w:rsidP="00716CB0">
      <w:pPr>
        <w:pStyle w:val="Hoofdtekst"/>
      </w:pPr>
      <w:r>
        <w:t xml:space="preserve">2. All applications will be checked on </w:t>
      </w:r>
      <w:r w:rsidR="00A7471B">
        <w:t xml:space="preserve">completeness and </w:t>
      </w:r>
      <w:r>
        <w:t>formal eligibility at the LE</w:t>
      </w:r>
      <w:r w:rsidR="00A7471B">
        <w:t>aDing Fellows Programme Office soon after applying.</w:t>
      </w:r>
      <w:r>
        <w:br/>
      </w:r>
      <w:r>
        <w:br/>
        <w:t xml:space="preserve">3. The LEaDing Fellows Panel together with peers will shortlist the applications based on the selection criteria. In case the number of applications exceeds 250, the process of shortlisting is based </w:t>
      </w:r>
      <w:r w:rsidR="008973D9">
        <w:t xml:space="preserve">on </w:t>
      </w:r>
      <w:r>
        <w:t xml:space="preserve">the summary and CV. </w:t>
      </w:r>
    </w:p>
    <w:p w:rsidR="0058368E" w:rsidRDefault="00716CB0" w:rsidP="00716CB0">
      <w:pPr>
        <w:pStyle w:val="Hoofdtekst"/>
      </w:pPr>
      <w:r>
        <w:t xml:space="preserve">4. External peers will assess and rank the shortlisted applications by reviewing the whole application applying the selection criteria. </w:t>
      </w:r>
    </w:p>
    <w:p w:rsidR="0058368E" w:rsidRDefault="00716CB0" w:rsidP="00716CB0">
      <w:pPr>
        <w:pStyle w:val="Hoofdtekst"/>
      </w:pPr>
      <w:r>
        <w:t>5. If necess</w:t>
      </w:r>
      <w:r w:rsidR="0058368E">
        <w:t xml:space="preserve">ary for the selection process, </w:t>
      </w:r>
      <w:r>
        <w:t>candidates ranked around the cut-off point are invited for a skype interview, with 2 or more LEaDing Fellows Panel members and one external peer.</w:t>
      </w:r>
    </w:p>
    <w:p w:rsidR="00716CB0" w:rsidRDefault="0058368E" w:rsidP="00716CB0">
      <w:pPr>
        <w:pStyle w:val="Hoofdtekst"/>
      </w:pPr>
      <w:r>
        <w:t>6. Based on the average score of the peer reviews and on a consensus meeting of the LEaDing Fellows Panel a ranked invitation list will be drafted.</w:t>
      </w:r>
      <w:r>
        <w:br/>
      </w:r>
      <w:r>
        <w:br/>
        <w:t>7</w:t>
      </w:r>
      <w:r w:rsidR="00716CB0">
        <w:t xml:space="preserve">. The LEaDing Fellows Steering Committee will decide on the final invitation list. </w:t>
      </w:r>
    </w:p>
    <w:p w:rsidR="001177FD" w:rsidRPr="00716CB0" w:rsidRDefault="00145E4A" w:rsidP="00E608B4">
      <w:pPr>
        <w:pStyle w:val="Heading2"/>
        <w:rPr>
          <w:rStyle w:val="Heading2Char"/>
          <w:b/>
          <w:bCs/>
          <w:lang w:val="en-GB"/>
        </w:rPr>
      </w:pPr>
      <w:bookmarkStart w:id="8" w:name="_Toc471829276"/>
      <w:r w:rsidRPr="00716CB0">
        <w:rPr>
          <w:rStyle w:val="Heading2Char"/>
          <w:b/>
          <w:bCs/>
          <w:lang w:val="en-GB"/>
        </w:rPr>
        <w:t xml:space="preserve">2.2 </w:t>
      </w:r>
      <w:r w:rsidR="001177FD" w:rsidRPr="00716CB0">
        <w:rPr>
          <w:rStyle w:val="Heading2Char"/>
          <w:b/>
          <w:bCs/>
          <w:lang w:val="en-GB"/>
        </w:rPr>
        <w:t>Evaluators</w:t>
      </w:r>
      <w:bookmarkEnd w:id="7"/>
      <w:bookmarkEnd w:id="8"/>
    </w:p>
    <w:p w:rsidR="00AE2314" w:rsidRDefault="001177FD" w:rsidP="00DB6BF4">
      <w:pPr>
        <w:spacing w:after="0"/>
        <w:rPr>
          <w:lang w:val="en-GB"/>
        </w:rPr>
      </w:pPr>
      <w:r w:rsidRPr="00716CB0">
        <w:rPr>
          <w:lang w:val="en-GB"/>
        </w:rPr>
        <w:t xml:space="preserve">The evaluator conduct the evaluations on a personal basis. They are expected to be independent and </w:t>
      </w:r>
      <w:r w:rsidR="00EE7B4C" w:rsidRPr="00716CB0">
        <w:rPr>
          <w:lang w:val="en-GB"/>
        </w:rPr>
        <w:t>objectiv</w:t>
      </w:r>
      <w:r w:rsidR="002B00F5">
        <w:rPr>
          <w:lang w:val="en-GB"/>
        </w:rPr>
        <w:t>e. In the LEaDing Fellows Postd</w:t>
      </w:r>
      <w:r w:rsidR="00EE7B4C" w:rsidRPr="00716CB0">
        <w:rPr>
          <w:lang w:val="en-GB"/>
        </w:rPr>
        <w:t xml:space="preserve">oc Programme three types of evaluators are identified </w:t>
      </w:r>
      <w:r w:rsidR="008973D9">
        <w:rPr>
          <w:lang w:val="en-GB"/>
        </w:rPr>
        <w:t>who</w:t>
      </w:r>
      <w:r w:rsidR="00EE7B4C" w:rsidRPr="00716CB0">
        <w:rPr>
          <w:lang w:val="en-GB"/>
        </w:rPr>
        <w:t xml:space="preserve"> conduct evaluations in different steps of the selection process. The roles of the different types of evaluators are explained here</w:t>
      </w:r>
      <w:r w:rsidR="002B00F5">
        <w:rPr>
          <w:lang w:val="en-GB"/>
        </w:rPr>
        <w:t>.</w:t>
      </w:r>
    </w:p>
    <w:p w:rsidR="005765A8" w:rsidRPr="006E4675" w:rsidRDefault="00452EB1" w:rsidP="00AE2314">
      <w:pPr>
        <w:pStyle w:val="Heading3"/>
        <w:rPr>
          <w:lang w:val="en-GB"/>
        </w:rPr>
      </w:pPr>
      <w:bookmarkStart w:id="9" w:name="_Toc471829277"/>
      <w:r w:rsidRPr="006E4675">
        <w:rPr>
          <w:rStyle w:val="Heading3Char"/>
          <w:b/>
          <w:bCs/>
          <w:lang w:val="en-GB"/>
        </w:rPr>
        <w:t xml:space="preserve">2.2.1 LEaDing </w:t>
      </w:r>
      <w:r w:rsidR="00E03FC8">
        <w:rPr>
          <w:rStyle w:val="Heading3Char"/>
          <w:b/>
          <w:bCs/>
          <w:lang w:val="en-GB"/>
        </w:rPr>
        <w:t>F</w:t>
      </w:r>
      <w:r w:rsidRPr="006E4675">
        <w:rPr>
          <w:rStyle w:val="Heading3Char"/>
          <w:b/>
          <w:bCs/>
          <w:lang w:val="en-GB"/>
        </w:rPr>
        <w:t>ell</w:t>
      </w:r>
      <w:r w:rsidR="005765A8" w:rsidRPr="006E4675">
        <w:rPr>
          <w:rStyle w:val="Heading3Char"/>
          <w:b/>
          <w:bCs/>
          <w:lang w:val="en-GB"/>
        </w:rPr>
        <w:t>ows Panel</w:t>
      </w:r>
      <w:bookmarkEnd w:id="9"/>
    </w:p>
    <w:p w:rsidR="00EE7B4C" w:rsidRPr="00EE7B4C" w:rsidRDefault="005765A8" w:rsidP="00152319">
      <w:pPr>
        <w:rPr>
          <w:rFonts w:eastAsiaTheme="majorEastAsia" w:cstheme="majorBidi"/>
          <w:bCs/>
          <w:color w:val="4F81BD" w:themeColor="accent1"/>
          <w:lang w:val="en-GB"/>
        </w:rPr>
      </w:pPr>
      <w:r w:rsidRPr="00716CB0">
        <w:rPr>
          <w:lang w:val="en-GB"/>
        </w:rPr>
        <w:t>The LEaDing Fellow Panel is responsible for candidate selection and will guard over the scientific quality of the fellowships. The fifteen members</w:t>
      </w:r>
      <w:r w:rsidR="00137392" w:rsidRPr="00716CB0">
        <w:rPr>
          <w:lang w:val="en-GB"/>
        </w:rPr>
        <w:t xml:space="preserve"> are involved in the following steps of the selection process</w:t>
      </w:r>
      <w:r w:rsidR="00397BF8" w:rsidRPr="00716CB0">
        <w:rPr>
          <w:lang w:val="en-GB"/>
        </w:rPr>
        <w:t>:</w:t>
      </w:r>
      <w:r w:rsidR="00397BF8" w:rsidRPr="00716CB0">
        <w:rPr>
          <w:lang w:val="en-GB"/>
        </w:rPr>
        <w:br/>
      </w:r>
      <w:r w:rsidR="00397BF8" w:rsidRPr="00716CB0">
        <w:rPr>
          <w:lang w:val="en-GB"/>
        </w:rPr>
        <w:br/>
      </w:r>
      <w:r w:rsidR="00397BF8" w:rsidRPr="00716CB0">
        <w:rPr>
          <w:i/>
          <w:lang w:val="en-GB"/>
        </w:rPr>
        <w:t xml:space="preserve">3. </w:t>
      </w:r>
      <w:r w:rsidR="00397BF8" w:rsidRPr="00D34D56">
        <w:rPr>
          <w:i/>
          <w:lang w:val="en-GB"/>
        </w:rPr>
        <w:t>Shortlisting the applications</w:t>
      </w:r>
      <w:r w:rsidR="00137392" w:rsidRPr="00D34D56">
        <w:rPr>
          <w:lang w:val="en-GB"/>
        </w:rPr>
        <w:br/>
        <w:t xml:space="preserve">The </w:t>
      </w:r>
      <w:r w:rsidRPr="00D34D56">
        <w:rPr>
          <w:lang w:val="en-GB"/>
        </w:rPr>
        <w:t xml:space="preserve">Panel, together with five peers, will shortlist the applications based on the selection criteria (see </w:t>
      </w:r>
      <w:r w:rsidR="00D34D56" w:rsidRPr="00D34D56">
        <w:rPr>
          <w:lang w:val="en-GB"/>
        </w:rPr>
        <w:t>2.</w:t>
      </w:r>
      <w:r w:rsidR="00D34D56">
        <w:rPr>
          <w:lang w:val="en-GB"/>
        </w:rPr>
        <w:t>3</w:t>
      </w:r>
      <w:r w:rsidR="006E4675">
        <w:rPr>
          <w:lang w:val="en-GB"/>
        </w:rPr>
        <w:t xml:space="preserve"> and annex 2</w:t>
      </w:r>
      <w:r w:rsidRPr="00D34D56">
        <w:rPr>
          <w:lang w:val="en-GB"/>
        </w:rPr>
        <w:t xml:space="preserve">) to four times the number of candidates in relation to the number of available positions. </w:t>
      </w:r>
      <w:r w:rsidR="00397BF8" w:rsidRPr="00D34D56">
        <w:rPr>
          <w:lang w:val="en-GB"/>
        </w:rPr>
        <w:br/>
      </w:r>
      <w:r w:rsidR="00397BF8" w:rsidRPr="00D34D56">
        <w:rPr>
          <w:lang w:val="en-GB"/>
        </w:rPr>
        <w:lastRenderedPageBreak/>
        <w:br/>
      </w:r>
      <w:r w:rsidR="00EE7B4C" w:rsidRPr="00EE7B4C">
        <w:rPr>
          <w:lang w:val="en-GB"/>
        </w:rPr>
        <w:t xml:space="preserve">All applications (and panel members) are divided in three research domains: </w:t>
      </w:r>
    </w:p>
    <w:p w:rsidR="00EE7B4C" w:rsidRPr="00DB6BF4" w:rsidRDefault="00EE7B4C" w:rsidP="00DB6BF4">
      <w:pPr>
        <w:pStyle w:val="ListParagraph"/>
        <w:numPr>
          <w:ilvl w:val="0"/>
          <w:numId w:val="12"/>
        </w:numPr>
        <w:rPr>
          <w:lang w:val="en-GB"/>
        </w:rPr>
      </w:pPr>
      <w:r w:rsidRPr="00DB6BF4">
        <w:rPr>
          <w:lang w:val="en-GB"/>
        </w:rPr>
        <w:t xml:space="preserve">Humanities and Social Sciences; </w:t>
      </w:r>
    </w:p>
    <w:p w:rsidR="00EE7B4C" w:rsidRPr="00DB6BF4" w:rsidRDefault="00EE7B4C" w:rsidP="00DB6BF4">
      <w:pPr>
        <w:pStyle w:val="ListParagraph"/>
        <w:numPr>
          <w:ilvl w:val="0"/>
          <w:numId w:val="12"/>
        </w:numPr>
        <w:rPr>
          <w:lang w:val="en-GB"/>
        </w:rPr>
      </w:pPr>
      <w:r w:rsidRPr="00DB6BF4">
        <w:rPr>
          <w:lang w:val="en-GB"/>
        </w:rPr>
        <w:t xml:space="preserve">Physical Sciences and Engineering and </w:t>
      </w:r>
    </w:p>
    <w:p w:rsidR="00EE7B4C" w:rsidRPr="00DB6BF4" w:rsidRDefault="00EE7B4C" w:rsidP="00DB6BF4">
      <w:pPr>
        <w:pStyle w:val="ListParagraph"/>
        <w:numPr>
          <w:ilvl w:val="0"/>
          <w:numId w:val="12"/>
        </w:numPr>
        <w:rPr>
          <w:lang w:val="en-GB"/>
        </w:rPr>
      </w:pPr>
      <w:r w:rsidRPr="00DB6BF4">
        <w:rPr>
          <w:lang w:val="en-GB"/>
        </w:rPr>
        <w:t xml:space="preserve">Life sciences. </w:t>
      </w:r>
    </w:p>
    <w:p w:rsidR="00EE7B4C" w:rsidRDefault="00DB6BF4" w:rsidP="00152319">
      <w:pPr>
        <w:rPr>
          <w:lang w:val="en-GB"/>
        </w:rPr>
      </w:pPr>
      <w:r w:rsidRPr="00DB6BF4">
        <w:rPr>
          <w:lang w:val="en-GB"/>
        </w:rPr>
        <w:t>In this</w:t>
      </w:r>
      <w:r w:rsidR="00EE7B4C" w:rsidRPr="00DB6BF4">
        <w:rPr>
          <w:lang w:val="en-GB"/>
        </w:rPr>
        <w:t xml:space="preserve"> step of shortlisting the applications, every sub panel will review the applications in their research domain. </w:t>
      </w:r>
      <w:r w:rsidR="00EE7B4C" w:rsidRPr="00716CB0">
        <w:rPr>
          <w:lang w:val="en-GB"/>
        </w:rPr>
        <w:t xml:space="preserve">Each sub panel will have an equal share (1/3) of the shortlist. </w:t>
      </w:r>
      <w:r w:rsidR="006E4675">
        <w:rPr>
          <w:lang w:val="en-GB"/>
        </w:rPr>
        <w:t xml:space="preserve">Five peers will join the panel in this step of the selection process. </w:t>
      </w:r>
      <w:r w:rsidR="00E608B4" w:rsidRPr="00E608B4">
        <w:rPr>
          <w:lang w:val="en-GB"/>
        </w:rPr>
        <w:br/>
      </w:r>
      <w:r w:rsidR="00EE7B4C">
        <w:rPr>
          <w:lang w:val="en-GB"/>
        </w:rPr>
        <w:br/>
      </w:r>
      <w:r w:rsidR="00E03FC8">
        <w:rPr>
          <w:lang w:val="en-GB"/>
        </w:rPr>
        <w:t>The s</w:t>
      </w:r>
      <w:r w:rsidR="00EE7B4C" w:rsidRPr="00EE7B4C">
        <w:rPr>
          <w:lang w:val="en-GB"/>
        </w:rPr>
        <w:t xml:space="preserve">cenarios </w:t>
      </w:r>
      <w:r w:rsidR="00E03FC8">
        <w:rPr>
          <w:lang w:val="en-GB"/>
        </w:rPr>
        <w:t xml:space="preserve">below </w:t>
      </w:r>
      <w:r w:rsidR="00EE7B4C" w:rsidRPr="00EE7B4C">
        <w:rPr>
          <w:lang w:val="en-GB"/>
        </w:rPr>
        <w:t xml:space="preserve">are carefully constructed </w:t>
      </w:r>
      <w:r w:rsidR="00E03FC8">
        <w:rPr>
          <w:lang w:val="en-GB"/>
        </w:rPr>
        <w:t>and</w:t>
      </w:r>
      <w:r w:rsidR="00EE7B4C" w:rsidRPr="00EE7B4C">
        <w:rPr>
          <w:lang w:val="en-GB"/>
        </w:rPr>
        <w:t xml:space="preserve"> describe how many and which part of the applications panel members have to review. In every scenario the panel members </w:t>
      </w:r>
      <w:r w:rsidR="009062BD">
        <w:rPr>
          <w:lang w:val="en-GB"/>
        </w:rPr>
        <w:t xml:space="preserve">or peers </w:t>
      </w:r>
      <w:r w:rsidR="00EE7B4C" w:rsidRPr="00EE7B4C">
        <w:rPr>
          <w:lang w:val="en-GB"/>
        </w:rPr>
        <w:t>will review about 150 pages each. An exception is scenario 5, since the number of applications, and therefore number of pages, can vary. Every application will be reviewed by two panel members</w:t>
      </w:r>
      <w:r w:rsidR="009062BD">
        <w:rPr>
          <w:lang w:val="en-GB"/>
        </w:rPr>
        <w:t xml:space="preserve"> or peers</w:t>
      </w:r>
      <w:r w:rsidR="00EE7B4C" w:rsidRPr="00EE7B4C">
        <w:rPr>
          <w:lang w:val="en-GB"/>
        </w:rPr>
        <w:t xml:space="preserve">. </w:t>
      </w:r>
    </w:p>
    <w:p w:rsidR="00DB6BF4" w:rsidRPr="00DB6BF4" w:rsidRDefault="00DB6BF4" w:rsidP="00DB6BF4">
      <w:pPr>
        <w:rPr>
          <w:lang w:val="en-GB"/>
        </w:rPr>
      </w:pPr>
      <w:r>
        <w:rPr>
          <w:lang w:val="en-GB"/>
        </w:rPr>
        <w:t>Scenario 1:</w:t>
      </w:r>
      <w:r w:rsidRPr="00DB6BF4">
        <w:rPr>
          <w:lang w:val="en-GB"/>
        </w:rPr>
        <w:t xml:space="preserve"> ≤</w:t>
      </w:r>
      <w:r>
        <w:rPr>
          <w:lang w:val="en-GB"/>
        </w:rPr>
        <w:t xml:space="preserve">  80 applications</w:t>
      </w:r>
      <w:r>
        <w:rPr>
          <w:lang w:val="en-GB"/>
        </w:rPr>
        <w:br/>
        <w:t>In case the number of applications is less than 80, the first step of the selection process will be skipped. This step is meant to bring back the number of applications to 4 times the number of available positions.</w:t>
      </w:r>
      <w:r>
        <w:rPr>
          <w:lang w:val="en-GB"/>
        </w:rPr>
        <w:br/>
      </w:r>
      <w:r>
        <w:rPr>
          <w:lang w:val="en-GB"/>
        </w:rPr>
        <w:br/>
        <w:t>Scenario 2: 80 &lt;&gt;125</w:t>
      </w:r>
      <w:r>
        <w:rPr>
          <w:lang w:val="en-GB"/>
        </w:rPr>
        <w:br/>
        <w:t xml:space="preserve">In </w:t>
      </w:r>
      <w:r w:rsidR="00E03FC8">
        <w:rPr>
          <w:lang w:val="en-GB"/>
        </w:rPr>
        <w:t>c</w:t>
      </w:r>
      <w:r>
        <w:rPr>
          <w:lang w:val="en-GB"/>
        </w:rPr>
        <w:t xml:space="preserve">ase the number of applications is between 80 and 125, the whole application will be checked by the panel members/peers. They will individually score an application. Based on the average of the scores of two panel members/peers, the application will be shortlisted. In </w:t>
      </w:r>
      <w:r w:rsidR="00A7471B">
        <w:rPr>
          <w:lang w:val="en-GB"/>
        </w:rPr>
        <w:t>this scenario each panel member</w:t>
      </w:r>
      <w:r>
        <w:rPr>
          <w:lang w:val="en-GB"/>
        </w:rPr>
        <w:t>/peer will check out 13 applications.</w:t>
      </w:r>
      <w:r>
        <w:rPr>
          <w:lang w:val="en-GB"/>
        </w:rPr>
        <w:br/>
      </w:r>
      <w:r>
        <w:rPr>
          <w:lang w:val="en-GB"/>
        </w:rPr>
        <w:br/>
        <w:t>Scenario 3: 125 &lt;&gt; 250</w:t>
      </w:r>
      <w:r>
        <w:rPr>
          <w:lang w:val="en-GB"/>
        </w:rPr>
        <w:br/>
        <w:t>In case the number of application</w:t>
      </w:r>
      <w:r w:rsidR="00E03FC8">
        <w:rPr>
          <w:lang w:val="en-GB"/>
        </w:rPr>
        <w:t>s</w:t>
      </w:r>
      <w:r>
        <w:rPr>
          <w:lang w:val="en-GB"/>
        </w:rPr>
        <w:t xml:space="preserve"> is between 125 and 250, only the summary, CV and motivation letter will be checked by the panel members/peers. They will individually score an application. Based on the average of the scores of two panel members/peers, the application will be shortlisted. In this </w:t>
      </w:r>
      <w:r w:rsidR="00A7471B">
        <w:rPr>
          <w:lang w:val="en-GB"/>
        </w:rPr>
        <w:t>scenario each panel member/peer</w:t>
      </w:r>
      <w:r>
        <w:rPr>
          <w:lang w:val="en-GB"/>
        </w:rPr>
        <w:t xml:space="preserve"> will check out 25 applications. </w:t>
      </w:r>
      <w:r>
        <w:rPr>
          <w:lang w:val="en-GB"/>
        </w:rPr>
        <w:br/>
      </w:r>
      <w:r>
        <w:rPr>
          <w:lang w:val="en-GB"/>
        </w:rPr>
        <w:br/>
        <w:t>Scenario 4: 250 &lt;&gt; 350</w:t>
      </w:r>
      <w:r>
        <w:rPr>
          <w:lang w:val="en-GB"/>
        </w:rPr>
        <w:br/>
        <w:t xml:space="preserve">In case the number of applications is between 250 and 350, only the summary and CV will be checked by the panel members. They will individually score an application. Based on the average of the scores of two panel members/peers, the application will be shortlisted. In this </w:t>
      </w:r>
      <w:r w:rsidR="00A7471B">
        <w:rPr>
          <w:lang w:val="en-GB"/>
        </w:rPr>
        <w:t>scenario each panel member/peer</w:t>
      </w:r>
      <w:r>
        <w:rPr>
          <w:lang w:val="en-GB"/>
        </w:rPr>
        <w:t xml:space="preserve"> will check out 35 applications.</w:t>
      </w:r>
      <w:r>
        <w:rPr>
          <w:lang w:val="en-GB"/>
        </w:rPr>
        <w:br/>
      </w:r>
      <w:r>
        <w:rPr>
          <w:lang w:val="en-GB"/>
        </w:rPr>
        <w:br/>
        <w:t>Scenario 5: &gt; 350</w:t>
      </w:r>
      <w:r>
        <w:rPr>
          <w:lang w:val="en-GB"/>
        </w:rPr>
        <w:br/>
        <w:t>In case the number of applications is more than 350, only the summary an</w:t>
      </w:r>
      <w:r w:rsidR="00E03FC8">
        <w:rPr>
          <w:lang w:val="en-GB"/>
        </w:rPr>
        <w:t>d</w:t>
      </w:r>
      <w:r>
        <w:rPr>
          <w:lang w:val="en-GB"/>
        </w:rPr>
        <w:t xml:space="preserve"> CV will be checked by the panel members/peers. They will individually score an application. Based on the average of the scores of two panel members/peers, the application will be shortlisted.</w:t>
      </w:r>
    </w:p>
    <w:p w:rsidR="00CB4BAF" w:rsidRPr="00DB6BF4" w:rsidRDefault="00CB4BAF" w:rsidP="00152319">
      <w:pPr>
        <w:rPr>
          <w:lang w:val="en-GB"/>
        </w:rPr>
      </w:pPr>
      <w:r w:rsidRPr="00DB6BF4">
        <w:rPr>
          <w:i/>
          <w:lang w:val="en-GB"/>
        </w:rPr>
        <w:lastRenderedPageBreak/>
        <w:t>4. Assessment and ranking by external peers</w:t>
      </w:r>
      <w:r w:rsidRPr="00DB6BF4">
        <w:rPr>
          <w:lang w:val="en-GB"/>
        </w:rPr>
        <w:br/>
        <w:t>The LEaDing Fellow Panel will invite external peers to assess and rank the shortlisted applications. Based on the average score of the peer reviews and on a consensus meeting of the LEaDing Fellow</w:t>
      </w:r>
      <w:r w:rsidR="00716CB0">
        <w:rPr>
          <w:lang w:val="en-GB"/>
        </w:rPr>
        <w:t>s</w:t>
      </w:r>
      <w:r w:rsidRPr="00DB6BF4">
        <w:rPr>
          <w:lang w:val="en-GB"/>
        </w:rPr>
        <w:t xml:space="preserve"> Panel a ranked </w:t>
      </w:r>
      <w:r w:rsidR="00DB6BF4" w:rsidRPr="00DB6BF4">
        <w:rPr>
          <w:lang w:val="en-GB"/>
        </w:rPr>
        <w:t>invitation list will be drafted.</w:t>
      </w:r>
    </w:p>
    <w:p w:rsidR="00CB4BAF" w:rsidRPr="00DB6BF4" w:rsidRDefault="00CB4BAF" w:rsidP="00152319">
      <w:pPr>
        <w:rPr>
          <w:lang w:val="en-GB"/>
        </w:rPr>
      </w:pPr>
      <w:r w:rsidRPr="00716CB0">
        <w:rPr>
          <w:i/>
          <w:lang w:val="en-GB"/>
        </w:rPr>
        <w:t>5. Skype interviews</w:t>
      </w:r>
      <w:r w:rsidRPr="00716CB0">
        <w:rPr>
          <w:lang w:val="en-GB"/>
        </w:rPr>
        <w:br/>
        <w:t xml:space="preserve">Optional if necessary: Candidates ranked around the cut-off point are invited for a skype interview, with two panel members and one foreign external peer. </w:t>
      </w:r>
      <w:r w:rsidRPr="00DB6BF4">
        <w:rPr>
          <w:lang w:val="en-GB"/>
        </w:rPr>
        <w:t>The interviews are assessed based on the selecti</w:t>
      </w:r>
      <w:r w:rsidR="006E4675">
        <w:rPr>
          <w:lang w:val="en-GB"/>
        </w:rPr>
        <w:t>on criteria (see 2.3 and annex 2</w:t>
      </w:r>
      <w:r w:rsidRPr="00DB6BF4">
        <w:rPr>
          <w:lang w:val="en-GB"/>
        </w:rPr>
        <w:t>);</w:t>
      </w:r>
    </w:p>
    <w:p w:rsidR="00EE7B4C" w:rsidRPr="0058368E" w:rsidRDefault="0058368E" w:rsidP="0058368E">
      <w:pPr>
        <w:pStyle w:val="Hoofdtekst"/>
      </w:pPr>
      <w:r>
        <w:t>6</w:t>
      </w:r>
      <w:r w:rsidRPr="0058368E">
        <w:rPr>
          <w:i/>
        </w:rPr>
        <w:t>. Draft invitation list</w:t>
      </w:r>
      <w:r>
        <w:br/>
        <w:t>Based on the average score of the peer reviews</w:t>
      </w:r>
      <w:r w:rsidR="00A7471B">
        <w:t>, the eventual skype interviews</w:t>
      </w:r>
      <w:r>
        <w:t xml:space="preserve"> and on a consensus meeting of the LEaDing Fellows Panel a ranked invitation list will be drafted.</w:t>
      </w:r>
      <w:r>
        <w:br/>
      </w:r>
      <w:r>
        <w:br/>
        <w:t xml:space="preserve">7. </w:t>
      </w:r>
      <w:r w:rsidRPr="0058368E">
        <w:rPr>
          <w:i/>
        </w:rPr>
        <w:t>Final invitation list</w:t>
      </w:r>
      <w:r>
        <w:br/>
        <w:t xml:space="preserve">The LEaDing Fellows Steering Committee will decide on the final invitation list. </w:t>
      </w:r>
    </w:p>
    <w:p w:rsidR="00CB4BAF" w:rsidRDefault="00CB4BAF" w:rsidP="00DB6BF4">
      <w:pPr>
        <w:pStyle w:val="Heading3"/>
        <w:rPr>
          <w:lang w:val="en-GB"/>
        </w:rPr>
      </w:pPr>
      <w:bookmarkStart w:id="10" w:name="_Toc464207783"/>
      <w:bookmarkStart w:id="11" w:name="_Toc471829278"/>
      <w:r>
        <w:rPr>
          <w:lang w:val="en-GB"/>
        </w:rPr>
        <w:t xml:space="preserve">2.2.2 </w:t>
      </w:r>
      <w:r w:rsidR="002B00F5">
        <w:rPr>
          <w:lang w:val="en-GB"/>
        </w:rPr>
        <w:t>Peers</w:t>
      </w:r>
      <w:r>
        <w:rPr>
          <w:lang w:val="en-GB"/>
        </w:rPr>
        <w:t xml:space="preserve"> </w:t>
      </w:r>
      <w:r w:rsidR="009062BD">
        <w:rPr>
          <w:lang w:val="en-GB"/>
        </w:rPr>
        <w:t>joining the</w:t>
      </w:r>
      <w:r w:rsidR="00716CB0">
        <w:rPr>
          <w:lang w:val="en-GB"/>
        </w:rPr>
        <w:t xml:space="preserve"> LEaDing F</w:t>
      </w:r>
      <w:r>
        <w:rPr>
          <w:lang w:val="en-GB"/>
        </w:rPr>
        <w:t>ellows Panel</w:t>
      </w:r>
      <w:r w:rsidR="009062BD">
        <w:rPr>
          <w:lang w:val="en-GB"/>
        </w:rPr>
        <w:t xml:space="preserve"> in shortlisting</w:t>
      </w:r>
      <w:bookmarkEnd w:id="10"/>
      <w:bookmarkEnd w:id="11"/>
    </w:p>
    <w:p w:rsidR="009062BD" w:rsidRPr="009062BD" w:rsidRDefault="00CB4BAF" w:rsidP="00152319">
      <w:pPr>
        <w:rPr>
          <w:rFonts w:ascii="Calibri" w:hAnsi="Calibri" w:cs="Calibri"/>
          <w:lang w:val="en-GB"/>
        </w:rPr>
      </w:pPr>
      <w:r>
        <w:rPr>
          <w:lang w:val="en-GB"/>
        </w:rPr>
        <w:t xml:space="preserve">Five </w:t>
      </w:r>
      <w:r w:rsidR="002B00F5">
        <w:rPr>
          <w:lang w:val="en-GB"/>
        </w:rPr>
        <w:t>peers</w:t>
      </w:r>
      <w:r>
        <w:rPr>
          <w:lang w:val="en-GB"/>
        </w:rPr>
        <w:t xml:space="preserve"> will </w:t>
      </w:r>
      <w:r w:rsidR="002B00F5">
        <w:rPr>
          <w:lang w:val="en-GB"/>
        </w:rPr>
        <w:t xml:space="preserve">join the LEaDing Fellows Panel </w:t>
      </w:r>
      <w:r>
        <w:rPr>
          <w:lang w:val="en-GB"/>
        </w:rPr>
        <w:t>in shortlisting the application</w:t>
      </w:r>
      <w:r w:rsidR="002B00F5">
        <w:rPr>
          <w:lang w:val="en-GB"/>
        </w:rPr>
        <w:t>s</w:t>
      </w:r>
      <w:r>
        <w:rPr>
          <w:lang w:val="en-GB"/>
        </w:rPr>
        <w:t xml:space="preserve"> to four times the available positions. </w:t>
      </w:r>
      <w:r w:rsidR="009062BD">
        <w:rPr>
          <w:rFonts w:ascii="Calibri" w:hAnsi="Calibri" w:cs="Calibri"/>
          <w:lang w:val="en-GB"/>
        </w:rPr>
        <w:t xml:space="preserve">These peers are senior researchers with a </w:t>
      </w:r>
      <w:r w:rsidR="009062BD" w:rsidRPr="009062BD">
        <w:rPr>
          <w:rFonts w:ascii="Calibri" w:hAnsi="Calibri" w:cs="Calibri"/>
          <w:lang w:val="en-GB"/>
        </w:rPr>
        <w:t>tenured position at a foreign</w:t>
      </w:r>
      <w:r w:rsidR="00716CB0">
        <w:rPr>
          <w:rFonts w:ascii="Calibri" w:hAnsi="Calibri" w:cs="Calibri"/>
          <w:lang w:val="en-GB"/>
        </w:rPr>
        <w:t xml:space="preserve"> </w:t>
      </w:r>
      <w:r w:rsidR="009062BD" w:rsidRPr="009062BD">
        <w:rPr>
          <w:rFonts w:ascii="Calibri" w:hAnsi="Calibri" w:cs="Calibri"/>
          <w:lang w:val="en-GB"/>
        </w:rPr>
        <w:t>university, company or</w:t>
      </w:r>
      <w:r w:rsidR="002B00F5">
        <w:rPr>
          <w:rFonts w:ascii="Calibri" w:hAnsi="Calibri" w:cs="Calibri"/>
          <w:lang w:val="en-GB"/>
        </w:rPr>
        <w:t xml:space="preserve"> </w:t>
      </w:r>
      <w:r w:rsidR="009062BD" w:rsidRPr="009062BD">
        <w:rPr>
          <w:rFonts w:ascii="Calibri" w:hAnsi="Calibri" w:cs="Calibri"/>
          <w:lang w:val="en-GB"/>
        </w:rPr>
        <w:t>(governmental) institute.</w:t>
      </w:r>
      <w:r w:rsidR="009062BD">
        <w:rPr>
          <w:rFonts w:ascii="Calibri" w:hAnsi="Calibri" w:cs="Calibri"/>
          <w:lang w:val="en-GB"/>
        </w:rPr>
        <w:t xml:space="preserve"> </w:t>
      </w:r>
    </w:p>
    <w:p w:rsidR="009062BD" w:rsidRPr="009062BD" w:rsidRDefault="000E0637" w:rsidP="00152319">
      <w:pPr>
        <w:rPr>
          <w:lang w:val="en-GB"/>
        </w:rPr>
      </w:pPr>
      <w:r w:rsidRPr="006E4675">
        <w:rPr>
          <w:lang w:val="en-GB"/>
        </w:rPr>
        <w:t>The peers are involved in the following</w:t>
      </w:r>
      <w:r w:rsidR="006E4675">
        <w:rPr>
          <w:lang w:val="en-GB"/>
        </w:rPr>
        <w:t xml:space="preserve"> steps of the selection process:</w:t>
      </w:r>
      <w:r w:rsidR="002B00F5">
        <w:rPr>
          <w:lang w:val="en-GB"/>
        </w:rPr>
        <w:br/>
      </w:r>
      <w:r w:rsidR="002B00F5">
        <w:rPr>
          <w:lang w:val="en-GB"/>
        </w:rPr>
        <w:br/>
      </w:r>
      <w:r w:rsidR="009062BD" w:rsidRPr="006E4675">
        <w:rPr>
          <w:i/>
          <w:lang w:val="en-GB"/>
        </w:rPr>
        <w:t>3. Shortlisting the applications</w:t>
      </w:r>
      <w:r w:rsidR="00E03FC8" w:rsidRPr="006E4675">
        <w:rPr>
          <w:i/>
          <w:lang w:val="en-GB"/>
        </w:rPr>
        <w:t xml:space="preserve"> </w:t>
      </w:r>
      <w:r w:rsidR="002B00F5">
        <w:rPr>
          <w:i/>
          <w:lang w:val="en-GB"/>
        </w:rPr>
        <w:br/>
      </w:r>
      <w:r w:rsidR="00A7471B">
        <w:rPr>
          <w:lang w:val="en-GB"/>
        </w:rPr>
        <w:t>The peers, together with the LEaDing Fellows Panel</w:t>
      </w:r>
      <w:r w:rsidR="009062BD" w:rsidRPr="009062BD">
        <w:rPr>
          <w:lang w:val="en-GB"/>
        </w:rPr>
        <w:t>, will shortlist the applications based on the selecti</w:t>
      </w:r>
      <w:r w:rsidR="006E4675">
        <w:rPr>
          <w:lang w:val="en-GB"/>
        </w:rPr>
        <w:t>on criteria (see 2.3 and annex 2</w:t>
      </w:r>
      <w:r w:rsidR="009062BD" w:rsidRPr="009062BD">
        <w:rPr>
          <w:lang w:val="en-GB"/>
        </w:rPr>
        <w:t xml:space="preserve">) to four times the number of candidates in relation to the number of available positions. </w:t>
      </w:r>
      <w:r w:rsidR="009062BD" w:rsidRPr="009062BD">
        <w:rPr>
          <w:lang w:val="en-GB"/>
        </w:rPr>
        <w:br/>
      </w:r>
      <w:r w:rsidR="009062BD" w:rsidRPr="009062BD">
        <w:rPr>
          <w:lang w:val="en-GB"/>
        </w:rPr>
        <w:br/>
      </w:r>
      <w:r w:rsidR="009062BD" w:rsidRPr="00EE7B4C">
        <w:rPr>
          <w:lang w:val="en-GB"/>
        </w:rPr>
        <w:t>All applications (and panel members</w:t>
      </w:r>
      <w:r w:rsidR="00716CB0">
        <w:rPr>
          <w:lang w:val="en-GB"/>
        </w:rPr>
        <w:t xml:space="preserve"> and peers</w:t>
      </w:r>
      <w:r w:rsidR="009062BD" w:rsidRPr="00EE7B4C">
        <w:rPr>
          <w:lang w:val="en-GB"/>
        </w:rPr>
        <w:t xml:space="preserve">) are divided in three research domains: </w:t>
      </w:r>
    </w:p>
    <w:p w:rsidR="009062BD" w:rsidRPr="00DB6BF4" w:rsidRDefault="009062BD" w:rsidP="00DB6BF4">
      <w:pPr>
        <w:pStyle w:val="ListParagraph"/>
        <w:numPr>
          <w:ilvl w:val="0"/>
          <w:numId w:val="11"/>
        </w:numPr>
        <w:rPr>
          <w:lang w:val="en-GB"/>
        </w:rPr>
      </w:pPr>
      <w:r w:rsidRPr="00DB6BF4">
        <w:rPr>
          <w:lang w:val="en-GB"/>
        </w:rPr>
        <w:t xml:space="preserve">Humanities and Social Sciences; </w:t>
      </w:r>
    </w:p>
    <w:p w:rsidR="009062BD" w:rsidRPr="00DB6BF4" w:rsidRDefault="009062BD" w:rsidP="00DB6BF4">
      <w:pPr>
        <w:pStyle w:val="ListParagraph"/>
        <w:numPr>
          <w:ilvl w:val="0"/>
          <w:numId w:val="11"/>
        </w:numPr>
        <w:rPr>
          <w:lang w:val="en-GB"/>
        </w:rPr>
      </w:pPr>
      <w:r w:rsidRPr="00DB6BF4">
        <w:rPr>
          <w:lang w:val="en-GB"/>
        </w:rPr>
        <w:t xml:space="preserve">Physical Sciences and Engineering and </w:t>
      </w:r>
    </w:p>
    <w:p w:rsidR="009062BD" w:rsidRPr="00DB6BF4" w:rsidRDefault="009062BD" w:rsidP="00DB6BF4">
      <w:pPr>
        <w:pStyle w:val="ListParagraph"/>
        <w:numPr>
          <w:ilvl w:val="0"/>
          <w:numId w:val="11"/>
        </w:numPr>
        <w:rPr>
          <w:lang w:val="en-GB"/>
        </w:rPr>
      </w:pPr>
      <w:r w:rsidRPr="00DB6BF4">
        <w:rPr>
          <w:lang w:val="en-GB"/>
        </w:rPr>
        <w:t xml:space="preserve">Life sciences. </w:t>
      </w:r>
    </w:p>
    <w:p w:rsidR="009062BD" w:rsidRPr="00716CB0" w:rsidRDefault="009062BD" w:rsidP="00152319">
      <w:pPr>
        <w:rPr>
          <w:lang w:val="en-GB"/>
        </w:rPr>
      </w:pPr>
      <w:r w:rsidRPr="00716CB0">
        <w:rPr>
          <w:lang w:val="en-GB"/>
        </w:rPr>
        <w:t xml:space="preserve">In the step of shortlisting the applications, every sub panel will review the applications in their research domain. Each sub panel will have an equal share (1/3) of the shortlist. </w:t>
      </w:r>
    </w:p>
    <w:p w:rsidR="002B00F5" w:rsidRDefault="009062BD" w:rsidP="00152319">
      <w:pPr>
        <w:rPr>
          <w:lang w:val="en-GB"/>
        </w:rPr>
      </w:pPr>
      <w:r w:rsidRPr="00EE7B4C">
        <w:rPr>
          <w:lang w:val="en-GB"/>
        </w:rPr>
        <w:t>Scenarios are carefully constructed which describe how many and which part of the applications panel members have to review. In every scenario the panel members</w:t>
      </w:r>
      <w:r>
        <w:rPr>
          <w:lang w:val="en-GB"/>
        </w:rPr>
        <w:t xml:space="preserve"> or peers</w:t>
      </w:r>
      <w:r w:rsidRPr="00EE7B4C">
        <w:rPr>
          <w:lang w:val="en-GB"/>
        </w:rPr>
        <w:t xml:space="preserve"> will review about 150 pages each. An exception is scenario 5, since the number of applications, and therefore number of pages, can vary. Every application will be reviewed by two panel members</w:t>
      </w:r>
      <w:r>
        <w:rPr>
          <w:lang w:val="en-GB"/>
        </w:rPr>
        <w:t xml:space="preserve"> </w:t>
      </w:r>
      <w:r w:rsidRPr="00EE7B4C">
        <w:rPr>
          <w:lang w:val="en-GB"/>
        </w:rPr>
        <w:t xml:space="preserve">or peers. </w:t>
      </w:r>
      <w:r w:rsidR="00DB6BF4">
        <w:rPr>
          <w:lang w:val="en-GB"/>
        </w:rPr>
        <w:br/>
      </w:r>
      <w:r w:rsidR="00DB6BF4">
        <w:rPr>
          <w:lang w:val="en-GB"/>
        </w:rPr>
        <w:br/>
        <w:t>Scenario 1:</w:t>
      </w:r>
      <w:r w:rsidR="00DB6BF4" w:rsidRPr="00DB6BF4">
        <w:rPr>
          <w:lang w:val="en-GB"/>
        </w:rPr>
        <w:t xml:space="preserve"> ≤</w:t>
      </w:r>
      <w:r w:rsidR="00DB6BF4">
        <w:rPr>
          <w:lang w:val="en-GB"/>
        </w:rPr>
        <w:t xml:space="preserve">  80 applications</w:t>
      </w:r>
      <w:r w:rsidR="00DB6BF4">
        <w:rPr>
          <w:lang w:val="en-GB"/>
        </w:rPr>
        <w:br/>
        <w:t xml:space="preserve">In case the number of applications is less than 80, the first step of the selection process will be skipped. This step is meant to bring back the number of applications to 4 times the </w:t>
      </w:r>
      <w:r w:rsidR="002B00F5">
        <w:rPr>
          <w:lang w:val="en-GB"/>
        </w:rPr>
        <w:t>number of available positions.</w:t>
      </w:r>
    </w:p>
    <w:p w:rsidR="009062BD" w:rsidRPr="00DB6BF4" w:rsidRDefault="00A7471B" w:rsidP="00152319">
      <w:pPr>
        <w:rPr>
          <w:lang w:val="en-GB"/>
        </w:rPr>
      </w:pPr>
      <w:r>
        <w:rPr>
          <w:lang w:val="en-GB"/>
        </w:rPr>
        <w:lastRenderedPageBreak/>
        <w:t>Scenario 2: 80 &lt;&gt;125</w:t>
      </w:r>
      <w:r>
        <w:rPr>
          <w:lang w:val="en-GB"/>
        </w:rPr>
        <w:br/>
        <w:t>In c</w:t>
      </w:r>
      <w:r w:rsidR="00DB6BF4">
        <w:rPr>
          <w:lang w:val="en-GB"/>
        </w:rPr>
        <w:t xml:space="preserve">ase the number of applications is between 80 and 125, the whole application will be checked by the panel members/peers. They will individually score an application. Based on the average of the scores of two panel members/peers, the application will be shortlisted. In </w:t>
      </w:r>
      <w:r>
        <w:rPr>
          <w:lang w:val="en-GB"/>
        </w:rPr>
        <w:t>this scenario each panel member</w:t>
      </w:r>
      <w:r w:rsidR="00DB6BF4">
        <w:rPr>
          <w:lang w:val="en-GB"/>
        </w:rPr>
        <w:t>/peer will check out 13 applications.</w:t>
      </w:r>
      <w:r w:rsidR="00DB6BF4">
        <w:rPr>
          <w:lang w:val="en-GB"/>
        </w:rPr>
        <w:br/>
      </w:r>
      <w:r w:rsidR="00DB6BF4">
        <w:rPr>
          <w:lang w:val="en-GB"/>
        </w:rPr>
        <w:br/>
        <w:t>Scenario 3: 125 &lt;&gt; 250</w:t>
      </w:r>
      <w:r w:rsidR="00DB6BF4">
        <w:rPr>
          <w:lang w:val="en-GB"/>
        </w:rPr>
        <w:br/>
        <w:t>In case the number of application</w:t>
      </w:r>
      <w:r>
        <w:rPr>
          <w:lang w:val="en-GB"/>
        </w:rPr>
        <w:t>s</w:t>
      </w:r>
      <w:r w:rsidR="00DB6BF4">
        <w:rPr>
          <w:lang w:val="en-GB"/>
        </w:rPr>
        <w:t xml:space="preserve"> is between 125 and 250, only the summary, CV and motivation letter will be checked by the panel members/peers. They will individually score an application. Based on the average of the scores of two panel members/peers, the application will be shortlisted. In this </w:t>
      </w:r>
      <w:r>
        <w:rPr>
          <w:lang w:val="en-GB"/>
        </w:rPr>
        <w:t>scenario each panel member/peer</w:t>
      </w:r>
      <w:r w:rsidR="00DB6BF4">
        <w:rPr>
          <w:lang w:val="en-GB"/>
        </w:rPr>
        <w:t xml:space="preserve"> will check out 25 applications. </w:t>
      </w:r>
      <w:r w:rsidR="00DB6BF4">
        <w:rPr>
          <w:lang w:val="en-GB"/>
        </w:rPr>
        <w:br/>
      </w:r>
      <w:r w:rsidR="00DB6BF4">
        <w:rPr>
          <w:lang w:val="en-GB"/>
        </w:rPr>
        <w:br/>
        <w:t>Scenario 4: 250 &lt;&gt; 350</w:t>
      </w:r>
      <w:r w:rsidR="00DB6BF4">
        <w:rPr>
          <w:lang w:val="en-GB"/>
        </w:rPr>
        <w:br/>
        <w:t>In case the number of applications is between 250 and 350, only the summary and CV will be checked by the panel members. They will individually score an application. Based on the average of the scores of two panel members/peers, the application will be shortlisted. In this scenario each panel member/peers will check out 35 applications.</w:t>
      </w:r>
      <w:r w:rsidR="00DB6BF4">
        <w:rPr>
          <w:lang w:val="en-GB"/>
        </w:rPr>
        <w:br/>
      </w:r>
      <w:r w:rsidR="00DB6BF4">
        <w:rPr>
          <w:lang w:val="en-GB"/>
        </w:rPr>
        <w:br/>
        <w:t>Scenario 5: &gt; 350</w:t>
      </w:r>
      <w:r w:rsidR="00DB6BF4">
        <w:rPr>
          <w:lang w:val="en-GB"/>
        </w:rPr>
        <w:br/>
        <w:t>In case the number of applications is more than 350, only the summary an CV will be checked by the panel members/peers. They will individually score an application. Based on the average of the s</w:t>
      </w:r>
      <w:r>
        <w:rPr>
          <w:lang w:val="en-GB"/>
        </w:rPr>
        <w:t>cores of two panel members/peer</w:t>
      </w:r>
      <w:r w:rsidR="00DB6BF4">
        <w:rPr>
          <w:lang w:val="en-GB"/>
        </w:rPr>
        <w:t>, the application will be shortlisted.</w:t>
      </w:r>
    </w:p>
    <w:p w:rsidR="009062BD" w:rsidRPr="00145E4A" w:rsidRDefault="009062BD" w:rsidP="00DB6BF4">
      <w:pPr>
        <w:pStyle w:val="Heading3"/>
        <w:rPr>
          <w:i/>
          <w:lang w:val="en-GB"/>
        </w:rPr>
      </w:pPr>
      <w:bookmarkStart w:id="12" w:name="_Toc464207789"/>
      <w:bookmarkStart w:id="13" w:name="_Toc471829279"/>
      <w:r>
        <w:rPr>
          <w:lang w:val="en-GB"/>
        </w:rPr>
        <w:t xml:space="preserve">2.2.3 External peers </w:t>
      </w:r>
      <w:r w:rsidR="002B00F5">
        <w:rPr>
          <w:lang w:val="en-GB"/>
        </w:rPr>
        <w:t>reviewing</w:t>
      </w:r>
      <w:r>
        <w:rPr>
          <w:lang w:val="en-GB"/>
        </w:rPr>
        <w:t xml:space="preserve"> the shortlisted proposals</w:t>
      </w:r>
      <w:bookmarkEnd w:id="12"/>
      <w:r>
        <w:rPr>
          <w:lang w:val="en-GB"/>
        </w:rPr>
        <w:t xml:space="preserve"> </w:t>
      </w:r>
      <w:r w:rsidR="002B00F5">
        <w:rPr>
          <w:lang w:val="en-GB"/>
        </w:rPr>
        <w:t>(external review)</w:t>
      </w:r>
      <w:bookmarkEnd w:id="13"/>
    </w:p>
    <w:p w:rsidR="009062BD" w:rsidRDefault="009062BD" w:rsidP="00152319">
      <w:pPr>
        <w:rPr>
          <w:rFonts w:ascii="Calibri" w:hAnsi="Calibri" w:cs="Calibri"/>
          <w:lang w:val="en-GB"/>
        </w:rPr>
      </w:pPr>
      <w:r>
        <w:rPr>
          <w:rFonts w:ascii="Calibri" w:hAnsi="Calibri" w:cs="Calibri"/>
          <w:lang w:val="en-GB"/>
        </w:rPr>
        <w:t>The LEaDing Fellows Panel will invite external peers to</w:t>
      </w:r>
      <w:r w:rsidR="000E0637">
        <w:rPr>
          <w:rFonts w:ascii="Calibri" w:hAnsi="Calibri" w:cs="Calibri"/>
          <w:lang w:val="en-GB"/>
        </w:rPr>
        <w:t xml:space="preserve"> review</w:t>
      </w:r>
      <w:r>
        <w:rPr>
          <w:rFonts w:ascii="Calibri" w:hAnsi="Calibri" w:cs="Calibri"/>
          <w:lang w:val="en-GB"/>
        </w:rPr>
        <w:t xml:space="preserve"> </w:t>
      </w:r>
      <w:r w:rsidR="00E03FC8">
        <w:rPr>
          <w:rFonts w:ascii="Calibri" w:hAnsi="Calibri" w:cs="Calibri"/>
          <w:lang w:val="en-GB"/>
        </w:rPr>
        <w:t xml:space="preserve">the shortlisted </w:t>
      </w:r>
      <w:r>
        <w:rPr>
          <w:rFonts w:ascii="Calibri" w:hAnsi="Calibri" w:cs="Calibri"/>
          <w:lang w:val="en-GB"/>
        </w:rPr>
        <w:t>applicatio</w:t>
      </w:r>
      <w:r w:rsidR="00716CB0">
        <w:rPr>
          <w:rFonts w:ascii="Calibri" w:hAnsi="Calibri" w:cs="Calibri"/>
          <w:lang w:val="en-GB"/>
        </w:rPr>
        <w:t>ns in the LEaDing Fellows Postdoc P</w:t>
      </w:r>
      <w:r>
        <w:rPr>
          <w:rFonts w:ascii="Calibri" w:hAnsi="Calibri" w:cs="Calibri"/>
          <w:lang w:val="en-GB"/>
        </w:rPr>
        <w:t xml:space="preserve">rogramme. </w:t>
      </w:r>
      <w:r w:rsidR="002B00F5">
        <w:rPr>
          <w:rFonts w:ascii="Calibri" w:hAnsi="Calibri" w:cs="Calibri"/>
          <w:lang w:val="en-GB"/>
        </w:rPr>
        <w:br/>
      </w:r>
      <w:r w:rsidR="002B00F5">
        <w:rPr>
          <w:rFonts w:ascii="Calibri" w:hAnsi="Calibri" w:cs="Calibri"/>
          <w:lang w:val="en-GB"/>
        </w:rPr>
        <w:br/>
      </w:r>
      <w:r w:rsidR="000E0637" w:rsidRPr="000E0637">
        <w:rPr>
          <w:rFonts w:ascii="Calibri" w:hAnsi="Calibri" w:cs="Calibri"/>
          <w:lang w:val="en-GB"/>
        </w:rPr>
        <w:t>The external peers are involved in the following</w:t>
      </w:r>
      <w:r w:rsidR="002B00F5">
        <w:rPr>
          <w:rFonts w:ascii="Calibri" w:hAnsi="Calibri" w:cs="Calibri"/>
          <w:lang w:val="en-GB"/>
        </w:rPr>
        <w:t xml:space="preserve"> steps of the selection process:</w:t>
      </w:r>
    </w:p>
    <w:p w:rsidR="009876BC" w:rsidRDefault="009062BD" w:rsidP="00152319">
      <w:pPr>
        <w:rPr>
          <w:rFonts w:ascii="Calibri" w:hAnsi="Calibri" w:cs="Calibri"/>
          <w:lang w:val="en-GB"/>
        </w:rPr>
      </w:pPr>
      <w:r w:rsidRPr="009062BD">
        <w:rPr>
          <w:i/>
          <w:lang w:val="en-GB"/>
        </w:rPr>
        <w:t>4. Assessment and ranking by external peers</w:t>
      </w:r>
      <w:r>
        <w:rPr>
          <w:rFonts w:ascii="Calibri" w:hAnsi="Calibri" w:cs="Calibri"/>
          <w:lang w:val="en-GB"/>
        </w:rPr>
        <w:br/>
      </w:r>
      <w:r w:rsidR="009876BC">
        <w:rPr>
          <w:rFonts w:ascii="Calibri" w:hAnsi="Calibri" w:cs="Calibri"/>
          <w:lang w:val="en-GB"/>
        </w:rPr>
        <w:t>Al</w:t>
      </w:r>
      <w:r>
        <w:rPr>
          <w:rFonts w:ascii="Calibri" w:hAnsi="Calibri" w:cs="Calibri"/>
          <w:lang w:val="en-GB"/>
        </w:rPr>
        <w:t xml:space="preserve">l shortlisted proposals will independently be </w:t>
      </w:r>
      <w:r w:rsidR="009876BC">
        <w:rPr>
          <w:rFonts w:ascii="Calibri" w:hAnsi="Calibri" w:cs="Calibri"/>
          <w:lang w:val="en-GB"/>
        </w:rPr>
        <w:t>assessed and ranked by</w:t>
      </w:r>
      <w:r>
        <w:rPr>
          <w:rFonts w:ascii="Calibri" w:hAnsi="Calibri" w:cs="Calibri"/>
          <w:lang w:val="en-GB"/>
        </w:rPr>
        <w:t xml:space="preserve"> three peers. These peers are senior researchers with a tenured position at a foreign </w:t>
      </w:r>
      <w:r w:rsidRPr="009062BD">
        <w:rPr>
          <w:rFonts w:ascii="Calibri" w:hAnsi="Calibri" w:cs="Calibri"/>
          <w:lang w:val="en-GB"/>
        </w:rPr>
        <w:t>university, company or</w:t>
      </w:r>
      <w:r w:rsidR="009876BC">
        <w:rPr>
          <w:rFonts w:ascii="Calibri" w:hAnsi="Calibri" w:cs="Calibri"/>
          <w:lang w:val="en-GB"/>
        </w:rPr>
        <w:t xml:space="preserve"> </w:t>
      </w:r>
      <w:r w:rsidRPr="009062BD">
        <w:rPr>
          <w:rFonts w:ascii="Calibri" w:hAnsi="Calibri" w:cs="Calibri"/>
          <w:lang w:val="en-GB"/>
        </w:rPr>
        <w:t>(governmental) institute</w:t>
      </w:r>
      <w:r>
        <w:rPr>
          <w:rFonts w:ascii="Calibri" w:hAnsi="Calibri" w:cs="Calibri"/>
          <w:lang w:val="en-GB"/>
        </w:rPr>
        <w:t xml:space="preserve">. </w:t>
      </w:r>
      <w:r w:rsidR="009876BC">
        <w:rPr>
          <w:rFonts w:ascii="Calibri" w:hAnsi="Calibri" w:cs="Calibri"/>
          <w:lang w:val="en-GB"/>
        </w:rPr>
        <w:t xml:space="preserve">The peers </w:t>
      </w:r>
      <w:r>
        <w:rPr>
          <w:rFonts w:ascii="Calibri" w:hAnsi="Calibri" w:cs="Calibri"/>
          <w:lang w:val="en-GB"/>
        </w:rPr>
        <w:t xml:space="preserve"> will review the proposal based on the selecti</w:t>
      </w:r>
      <w:r w:rsidR="006E4675">
        <w:rPr>
          <w:rFonts w:ascii="Calibri" w:hAnsi="Calibri" w:cs="Calibri"/>
          <w:lang w:val="en-GB"/>
        </w:rPr>
        <w:t>on criteria (see 2.3 and annex 2</w:t>
      </w:r>
      <w:r>
        <w:rPr>
          <w:rFonts w:ascii="Calibri" w:hAnsi="Calibri" w:cs="Calibri"/>
          <w:lang w:val="en-GB"/>
        </w:rPr>
        <w:t xml:space="preserve">). They will </w:t>
      </w:r>
      <w:r w:rsidRPr="00582D69">
        <w:rPr>
          <w:rFonts w:ascii="Calibri" w:hAnsi="Calibri" w:cs="Calibri"/>
          <w:lang w:val="en-GB"/>
        </w:rPr>
        <w:t>send i</w:t>
      </w:r>
      <w:r>
        <w:rPr>
          <w:rFonts w:ascii="Calibri" w:hAnsi="Calibri" w:cs="Calibri"/>
          <w:lang w:val="en-GB"/>
        </w:rPr>
        <w:t xml:space="preserve">n a written review </w:t>
      </w:r>
      <w:r w:rsidR="009876BC">
        <w:rPr>
          <w:rFonts w:ascii="Calibri" w:hAnsi="Calibri" w:cs="Calibri"/>
          <w:lang w:val="en-GB"/>
        </w:rPr>
        <w:t xml:space="preserve">with their scores and motivation </w:t>
      </w:r>
      <w:r w:rsidR="00716CB0">
        <w:rPr>
          <w:rFonts w:ascii="Calibri" w:hAnsi="Calibri" w:cs="Calibri"/>
          <w:lang w:val="en-GB"/>
        </w:rPr>
        <w:t>to the LEaDing Fellow Programme</w:t>
      </w:r>
      <w:r>
        <w:rPr>
          <w:rFonts w:ascii="Calibri" w:hAnsi="Calibri" w:cs="Calibri"/>
          <w:lang w:val="en-GB"/>
        </w:rPr>
        <w:t xml:space="preserve"> Office. </w:t>
      </w:r>
    </w:p>
    <w:p w:rsidR="009876BC" w:rsidRDefault="009062BD" w:rsidP="00152319">
      <w:pPr>
        <w:rPr>
          <w:rFonts w:ascii="Calibri" w:hAnsi="Calibri" w:cs="Calibri"/>
          <w:lang w:val="en-GB"/>
        </w:rPr>
      </w:pPr>
      <w:r>
        <w:rPr>
          <w:rFonts w:ascii="Calibri" w:hAnsi="Calibri" w:cs="Calibri"/>
          <w:lang w:val="en-GB"/>
        </w:rPr>
        <w:t xml:space="preserve">Based on the average </w:t>
      </w:r>
      <w:r w:rsidRPr="00582D69">
        <w:rPr>
          <w:rFonts w:ascii="Calibri" w:hAnsi="Calibri" w:cs="Calibri"/>
          <w:lang w:val="en-GB"/>
        </w:rPr>
        <w:t>sco</w:t>
      </w:r>
      <w:r>
        <w:rPr>
          <w:rFonts w:ascii="Calibri" w:hAnsi="Calibri" w:cs="Calibri"/>
          <w:lang w:val="en-GB"/>
        </w:rPr>
        <w:t>re of the peer reviews and on a consensus meeting of the LEaDing Fellow</w:t>
      </w:r>
      <w:r w:rsidR="009C769B">
        <w:rPr>
          <w:rFonts w:ascii="Calibri" w:hAnsi="Calibri" w:cs="Calibri"/>
          <w:lang w:val="en-GB"/>
        </w:rPr>
        <w:t>s</w:t>
      </w:r>
      <w:r>
        <w:rPr>
          <w:rFonts w:ascii="Calibri" w:hAnsi="Calibri" w:cs="Calibri"/>
          <w:lang w:val="en-GB"/>
        </w:rPr>
        <w:t xml:space="preserve"> Panel </w:t>
      </w:r>
      <w:r w:rsidR="00A7471B">
        <w:rPr>
          <w:rFonts w:ascii="Calibri" w:hAnsi="Calibri" w:cs="Calibri"/>
          <w:lang w:val="en-GB"/>
        </w:rPr>
        <w:t xml:space="preserve">a </w:t>
      </w:r>
      <w:r w:rsidRPr="00582D69">
        <w:rPr>
          <w:rFonts w:ascii="Calibri" w:hAnsi="Calibri" w:cs="Calibri"/>
          <w:lang w:val="en-GB"/>
        </w:rPr>
        <w:t>ranked invitation list will be drafted</w:t>
      </w:r>
      <w:r>
        <w:rPr>
          <w:rFonts w:ascii="Calibri" w:hAnsi="Calibri" w:cs="Calibri"/>
          <w:lang w:val="en-GB"/>
        </w:rPr>
        <w:t xml:space="preserve">. </w:t>
      </w:r>
    </w:p>
    <w:p w:rsidR="009876BC" w:rsidRPr="00716CB0" w:rsidRDefault="009876BC" w:rsidP="00152319">
      <w:pPr>
        <w:rPr>
          <w:lang w:val="en-GB"/>
        </w:rPr>
      </w:pPr>
      <w:r w:rsidRPr="00716CB0">
        <w:rPr>
          <w:i/>
          <w:lang w:val="en-GB"/>
        </w:rPr>
        <w:t>5. Skype interviews</w:t>
      </w:r>
      <w:r w:rsidRPr="00716CB0">
        <w:rPr>
          <w:lang w:val="en-GB"/>
        </w:rPr>
        <w:br/>
        <w:t xml:space="preserve">Optionally if necessary, </w:t>
      </w:r>
      <w:r w:rsidR="00A7471B">
        <w:rPr>
          <w:lang w:val="en-GB"/>
        </w:rPr>
        <w:t xml:space="preserve">candidates </w:t>
      </w:r>
      <w:r w:rsidRPr="00716CB0">
        <w:rPr>
          <w:lang w:val="en-GB"/>
        </w:rPr>
        <w:t>ranked around the cut-off point are invited for a skype interview, with two panel members and one foreign external peer. The interviews are assessed based on the selecti</w:t>
      </w:r>
      <w:r w:rsidR="006E4675">
        <w:rPr>
          <w:lang w:val="en-GB"/>
        </w:rPr>
        <w:t>on criteria (see 2.3 and annex 2).</w:t>
      </w:r>
    </w:p>
    <w:p w:rsidR="004F5714" w:rsidRPr="00DB6BF4" w:rsidRDefault="00D34D56" w:rsidP="00DB6BF4">
      <w:pPr>
        <w:pStyle w:val="Heading2"/>
        <w:rPr>
          <w:rStyle w:val="Heading2Char"/>
          <w:rFonts w:asciiTheme="minorHAnsi" w:hAnsiTheme="minorHAnsi"/>
          <w:lang w:val="en-GB"/>
        </w:rPr>
      </w:pPr>
      <w:bookmarkStart w:id="14" w:name="_Toc464207790"/>
      <w:bookmarkStart w:id="15" w:name="_Toc471829280"/>
      <w:r>
        <w:rPr>
          <w:lang w:val="en-GB"/>
        </w:rPr>
        <w:lastRenderedPageBreak/>
        <w:t xml:space="preserve">2.3 </w:t>
      </w:r>
      <w:r w:rsidR="00BC61F0">
        <w:rPr>
          <w:lang w:val="en-GB"/>
        </w:rPr>
        <w:t>Evaluation and selection</w:t>
      </w:r>
      <w:bookmarkEnd w:id="14"/>
      <w:bookmarkEnd w:id="15"/>
    </w:p>
    <w:p w:rsidR="00D34D56" w:rsidRPr="00DB6BF4" w:rsidRDefault="00D34D56" w:rsidP="00DB6BF4">
      <w:pPr>
        <w:pStyle w:val="Heading3"/>
        <w:rPr>
          <w:lang w:val="en-GB"/>
        </w:rPr>
      </w:pPr>
      <w:bookmarkStart w:id="16" w:name="_Toc464207791"/>
      <w:bookmarkStart w:id="17" w:name="_Toc471829281"/>
      <w:r w:rsidRPr="00DB6BF4">
        <w:rPr>
          <w:rStyle w:val="Heading3Char"/>
          <w:b/>
          <w:bCs/>
          <w:lang w:val="en-GB"/>
        </w:rPr>
        <w:t xml:space="preserve">2.3.1 </w:t>
      </w:r>
      <w:bookmarkEnd w:id="16"/>
      <w:r w:rsidR="009C769B">
        <w:rPr>
          <w:rStyle w:val="Heading3Char"/>
          <w:b/>
          <w:bCs/>
          <w:lang w:val="en-GB"/>
        </w:rPr>
        <w:t>Eligibility criteria</w:t>
      </w:r>
      <w:bookmarkEnd w:id="17"/>
    </w:p>
    <w:p w:rsidR="00D34D56" w:rsidRDefault="00A7471B" w:rsidP="00152319">
      <w:pPr>
        <w:rPr>
          <w:lang w:val="en-GB"/>
        </w:rPr>
      </w:pPr>
      <w:r>
        <w:rPr>
          <w:lang w:val="en-GB"/>
        </w:rPr>
        <w:t>The</w:t>
      </w:r>
      <w:r w:rsidR="00D34D56">
        <w:rPr>
          <w:lang w:val="en-GB"/>
        </w:rPr>
        <w:t xml:space="preserve"> </w:t>
      </w:r>
      <w:r>
        <w:rPr>
          <w:lang w:val="en-GB"/>
        </w:rPr>
        <w:t xml:space="preserve">LEaDing Fellows Programme Office will check all applications on completeness and eligibility. None </w:t>
      </w:r>
      <w:r w:rsidR="00D34D56">
        <w:rPr>
          <w:lang w:val="en-GB"/>
        </w:rPr>
        <w:t xml:space="preserve">of the evaluators is involved in this step of the process. </w:t>
      </w:r>
    </w:p>
    <w:p w:rsidR="006A7476" w:rsidRPr="006A7476" w:rsidRDefault="006A7476" w:rsidP="00152319">
      <w:pPr>
        <w:rPr>
          <w:lang w:val="en-GB"/>
        </w:rPr>
      </w:pPr>
      <w:r w:rsidRPr="006A7476">
        <w:rPr>
          <w:lang w:val="en-GB"/>
        </w:rPr>
        <w:t xml:space="preserve">- Researchers of all nationalities are eligible, unless national, international or European legislation or embargos prohibit specific (combinations of (sub) disciplines and) countries of origin. </w:t>
      </w:r>
      <w:r w:rsidRPr="006A7476">
        <w:rPr>
          <w:lang w:val="en-GB"/>
        </w:rPr>
        <w:br/>
        <w:t xml:space="preserve">- The appointed fellows shall not have spent more than 12 months in the Netherlands in the 3 years immediately prior to recruitment date. </w:t>
      </w:r>
      <w:r w:rsidRPr="006A7476">
        <w:rPr>
          <w:lang w:val="en-GB"/>
        </w:rPr>
        <w:br/>
        <w:t xml:space="preserve">- The programme is open to incoming researchers having obtained their PhD before the </w:t>
      </w:r>
      <w:r w:rsidR="00E03FC8">
        <w:rPr>
          <w:lang w:val="en-GB"/>
        </w:rPr>
        <w:t xml:space="preserve">recruitment date </w:t>
      </w:r>
      <w:r w:rsidRPr="006A7476">
        <w:rPr>
          <w:lang w:val="en-GB"/>
        </w:rPr>
        <w:t xml:space="preserve"> and less than 60 months prior. This application window can be extended with 6 months for pregnancy</w:t>
      </w:r>
      <w:r w:rsidR="00A7471B">
        <w:rPr>
          <w:lang w:val="en-GB"/>
        </w:rPr>
        <w:t xml:space="preserve"> (per child), parental leave (6 months per child)</w:t>
      </w:r>
      <w:r w:rsidRPr="006A7476">
        <w:rPr>
          <w:lang w:val="en-GB"/>
        </w:rPr>
        <w:t>, 3 years for training for medical specialist or compulsory and reserve military service (actual time). Evidencing documentation must be added to the application.</w:t>
      </w:r>
      <w:r w:rsidRPr="006A7476">
        <w:rPr>
          <w:lang w:val="en-GB"/>
        </w:rPr>
        <w:br/>
        <w:t xml:space="preserve">- Applicants submit a proposal including a research project and a research training plan of their own design. Candidates should contact supervisors in the field of their interest to explore options in order to ensure a good fit.  </w:t>
      </w:r>
      <w:r w:rsidRPr="006A7476">
        <w:rPr>
          <w:lang w:val="en-GB"/>
        </w:rPr>
        <w:br/>
      </w:r>
      <w:r w:rsidRPr="006A7476">
        <w:rPr>
          <w:lang w:val="en-GB"/>
        </w:rPr>
        <w:br/>
        <w:t xml:space="preserve">Candidates submit applications consisting of:  </w:t>
      </w:r>
    </w:p>
    <w:p w:rsidR="006A7476" w:rsidRPr="00716CB0" w:rsidRDefault="00261135" w:rsidP="0031504E">
      <w:pPr>
        <w:pStyle w:val="ListParagraph"/>
        <w:numPr>
          <w:ilvl w:val="0"/>
          <w:numId w:val="13"/>
        </w:numPr>
        <w:rPr>
          <w:lang w:val="en-GB"/>
        </w:rPr>
      </w:pPr>
      <w:r>
        <w:rPr>
          <w:lang w:val="en-GB"/>
        </w:rPr>
        <w:t xml:space="preserve">Summary </w:t>
      </w:r>
      <w:r w:rsidR="006A7476" w:rsidRPr="00716CB0">
        <w:rPr>
          <w:lang w:val="en-GB"/>
        </w:rPr>
        <w:t>of</w:t>
      </w:r>
      <w:r>
        <w:rPr>
          <w:lang w:val="en-GB"/>
        </w:rPr>
        <w:t xml:space="preserve"> research proposal and training (</w:t>
      </w:r>
      <w:r w:rsidRPr="00133FEE">
        <w:rPr>
          <w:bCs/>
          <w:lang w:val="en-US"/>
        </w:rPr>
        <w:t>1 page max.)</w:t>
      </w:r>
      <w:r>
        <w:rPr>
          <w:lang w:val="en-GB"/>
        </w:rPr>
        <w:t>;</w:t>
      </w:r>
    </w:p>
    <w:p w:rsidR="006A7476" w:rsidRPr="00716CB0" w:rsidRDefault="006A7476" w:rsidP="0031504E">
      <w:pPr>
        <w:pStyle w:val="ListParagraph"/>
        <w:numPr>
          <w:ilvl w:val="0"/>
          <w:numId w:val="13"/>
        </w:numPr>
        <w:rPr>
          <w:lang w:val="en-GB"/>
        </w:rPr>
      </w:pPr>
      <w:r w:rsidRPr="00716CB0">
        <w:rPr>
          <w:lang w:val="en-GB"/>
        </w:rPr>
        <w:t>Research proposal: concise description of the research content; specific research goals; originality; methodology and planning;  form of ethical consideration; plan for development of results towards via</w:t>
      </w:r>
      <w:r w:rsidR="00261135">
        <w:rPr>
          <w:lang w:val="en-GB"/>
        </w:rPr>
        <w:t>ble application (3 pages max.);</w:t>
      </w:r>
    </w:p>
    <w:p w:rsidR="006A7476" w:rsidRPr="00716CB0" w:rsidRDefault="006A7476" w:rsidP="0031504E">
      <w:pPr>
        <w:pStyle w:val="ListParagraph"/>
        <w:numPr>
          <w:ilvl w:val="0"/>
          <w:numId w:val="13"/>
        </w:numPr>
        <w:rPr>
          <w:lang w:val="en-GB"/>
        </w:rPr>
      </w:pPr>
      <w:r w:rsidRPr="00716CB0">
        <w:rPr>
          <w:lang w:val="en-GB"/>
        </w:rPr>
        <w:t>Training plan: research skill widening and/or deepening, including meaningful exposure to (or collaboration with) industry or societal partners; plans for acquiring additional soft skills and transferable skills; impact on (inter-sectoral) car</w:t>
      </w:r>
      <w:r w:rsidR="00261135">
        <w:rPr>
          <w:lang w:val="en-GB"/>
        </w:rPr>
        <w:t>eer development (3 pages max.);</w:t>
      </w:r>
    </w:p>
    <w:p w:rsidR="006A7476" w:rsidRPr="00716CB0" w:rsidRDefault="006A7476" w:rsidP="0031504E">
      <w:pPr>
        <w:pStyle w:val="ListParagraph"/>
        <w:numPr>
          <w:ilvl w:val="0"/>
          <w:numId w:val="13"/>
        </w:numPr>
        <w:rPr>
          <w:lang w:val="en-GB"/>
        </w:rPr>
      </w:pPr>
      <w:r w:rsidRPr="00716CB0">
        <w:rPr>
          <w:lang w:val="en-GB"/>
        </w:rPr>
        <w:t xml:space="preserve">CV and list </w:t>
      </w:r>
      <w:r w:rsidR="00261135">
        <w:rPr>
          <w:lang w:val="en-GB"/>
        </w:rPr>
        <w:t>of publications (4 pages max.);</w:t>
      </w:r>
      <w:r w:rsidRPr="00716CB0">
        <w:rPr>
          <w:lang w:val="en-GB"/>
        </w:rPr>
        <w:t xml:space="preserve"> </w:t>
      </w:r>
    </w:p>
    <w:p w:rsidR="006A7476" w:rsidRPr="00716CB0" w:rsidRDefault="006A7476" w:rsidP="0031504E">
      <w:pPr>
        <w:pStyle w:val="ListParagraph"/>
        <w:numPr>
          <w:ilvl w:val="0"/>
          <w:numId w:val="13"/>
        </w:numPr>
        <w:rPr>
          <w:lang w:val="en-GB"/>
        </w:rPr>
      </w:pPr>
      <w:r w:rsidRPr="00716CB0">
        <w:rPr>
          <w:lang w:val="en-GB"/>
        </w:rPr>
        <w:t>Motivation letter</w:t>
      </w:r>
      <w:r w:rsidR="00261135">
        <w:rPr>
          <w:lang w:val="en-GB"/>
        </w:rPr>
        <w:t xml:space="preserve"> of the candidate (1 page max.);</w:t>
      </w:r>
    </w:p>
    <w:p w:rsidR="006A7476" w:rsidRPr="0031504E" w:rsidRDefault="006A7476" w:rsidP="00152319">
      <w:pPr>
        <w:pStyle w:val="ListParagraph"/>
        <w:numPr>
          <w:ilvl w:val="0"/>
          <w:numId w:val="13"/>
        </w:numPr>
        <w:rPr>
          <w:lang w:val="en-GB"/>
        </w:rPr>
      </w:pPr>
      <w:r w:rsidRPr="0031504E">
        <w:rPr>
          <w:lang w:val="en-GB"/>
        </w:rPr>
        <w:t>Support statement from the chair of the group that will host the fellow (</w:t>
      </w:r>
      <w:hyperlink r:id="rId13" w:history="1">
        <w:r w:rsidR="009C769B" w:rsidRPr="009C769B">
          <w:rPr>
            <w:rStyle w:val="Hyperlink"/>
            <w:lang w:val="en-GB"/>
          </w:rPr>
          <w:t>format on the programme website</w:t>
        </w:r>
      </w:hyperlink>
      <w:r w:rsidR="009C769B">
        <w:rPr>
          <w:lang w:val="en-GB"/>
        </w:rPr>
        <w:t xml:space="preserve">). </w:t>
      </w:r>
      <w:r w:rsidRPr="0031504E">
        <w:rPr>
          <w:lang w:val="en-GB"/>
        </w:rPr>
        <w:t xml:space="preserve"> </w:t>
      </w:r>
    </w:p>
    <w:p w:rsidR="006A7476" w:rsidRPr="006A7476" w:rsidRDefault="00D34D56" w:rsidP="00152319">
      <w:pPr>
        <w:rPr>
          <w:color w:val="4F81BD" w:themeColor="accent1"/>
          <w:lang w:val="en-GB"/>
        </w:rPr>
      </w:pPr>
      <w:bookmarkStart w:id="18" w:name="_Toc464207792"/>
      <w:bookmarkStart w:id="19" w:name="_Toc471829282"/>
      <w:r w:rsidRPr="004F5714">
        <w:rPr>
          <w:rStyle w:val="Heading3Char"/>
          <w:lang w:val="en-GB"/>
        </w:rPr>
        <w:t xml:space="preserve">2.3.2 </w:t>
      </w:r>
      <w:r w:rsidR="006A7476" w:rsidRPr="004F5714">
        <w:rPr>
          <w:rStyle w:val="Heading3Char"/>
          <w:lang w:val="en-GB"/>
        </w:rPr>
        <w:t>Selection criteria</w:t>
      </w:r>
      <w:bookmarkEnd w:id="18"/>
      <w:bookmarkEnd w:id="19"/>
      <w:r w:rsidR="006A7476" w:rsidRPr="006A7476">
        <w:rPr>
          <w:rStyle w:val="Heading3Char"/>
          <w:rFonts w:asciiTheme="minorHAnsi" w:hAnsiTheme="minorHAnsi"/>
          <w:lang w:val="en-GB"/>
        </w:rPr>
        <w:br/>
      </w:r>
      <w:r>
        <w:rPr>
          <w:lang w:val="en-GB"/>
        </w:rPr>
        <w:t xml:space="preserve">In all steps of the selection process the same selection criteria apply. </w:t>
      </w:r>
      <w:r w:rsidR="006A7476" w:rsidRPr="006A7476">
        <w:rPr>
          <w:lang w:val="en-GB"/>
        </w:rPr>
        <w:t xml:space="preserve">The applications will be assessed taking into account the quality of the track record of the applicant, the research training plan and the research proposal. In all steps of the selection process the same criteria </w:t>
      </w:r>
      <w:r w:rsidR="00AB57E6">
        <w:rPr>
          <w:lang w:val="en-GB"/>
        </w:rPr>
        <w:t>apply.</w:t>
      </w:r>
    </w:p>
    <w:p w:rsidR="006A7476" w:rsidRPr="006A7476" w:rsidRDefault="006A7476" w:rsidP="00152319">
      <w:pPr>
        <w:rPr>
          <w:lang w:val="en-GB"/>
        </w:rPr>
      </w:pPr>
      <w:r w:rsidRPr="006A7476">
        <w:rPr>
          <w:lang w:val="en-GB"/>
        </w:rPr>
        <w:t>Quality of the research proposal (35 %):</w:t>
      </w:r>
    </w:p>
    <w:p w:rsidR="006A7476" w:rsidRPr="0031504E" w:rsidRDefault="006A7476" w:rsidP="0031504E">
      <w:pPr>
        <w:pStyle w:val="ListParagraph"/>
        <w:numPr>
          <w:ilvl w:val="0"/>
          <w:numId w:val="15"/>
        </w:numPr>
        <w:rPr>
          <w:lang w:val="en-GB"/>
        </w:rPr>
      </w:pPr>
      <w:r w:rsidRPr="0031504E">
        <w:rPr>
          <w:lang w:val="en-GB"/>
        </w:rPr>
        <w:t xml:space="preserve">Useful, complementary relation to previously acquired research skills, balanced and optimized connection with PhD work and sensible choice of adjacent research fields; </w:t>
      </w:r>
    </w:p>
    <w:p w:rsidR="006A7476" w:rsidRPr="0031504E" w:rsidRDefault="006A7476" w:rsidP="0031504E">
      <w:pPr>
        <w:pStyle w:val="ListParagraph"/>
        <w:numPr>
          <w:ilvl w:val="0"/>
          <w:numId w:val="15"/>
        </w:numPr>
        <w:rPr>
          <w:lang w:val="en-GB"/>
        </w:rPr>
      </w:pPr>
      <w:r w:rsidRPr="0031504E">
        <w:rPr>
          <w:lang w:val="en-GB"/>
        </w:rPr>
        <w:t>originality of the research proposal, research design, quality of the methods proposed, relevance for current research themes in the field, scientific innovation;</w:t>
      </w:r>
    </w:p>
    <w:p w:rsidR="006A7476" w:rsidRPr="00716CB0" w:rsidRDefault="006A7476" w:rsidP="0031504E">
      <w:pPr>
        <w:pStyle w:val="ListParagraph"/>
        <w:numPr>
          <w:ilvl w:val="0"/>
          <w:numId w:val="15"/>
        </w:numPr>
        <w:rPr>
          <w:lang w:val="en-GB"/>
        </w:rPr>
      </w:pPr>
      <w:r w:rsidRPr="00716CB0">
        <w:rPr>
          <w:lang w:val="en-GB"/>
        </w:rPr>
        <w:t>expected scientific interaction between hosting group or department and LEaDing Fellow, can mutual advantage be expected from the fellow’s cooperation in the hosting group;</w:t>
      </w:r>
    </w:p>
    <w:p w:rsidR="006A7476" w:rsidRPr="0031504E" w:rsidRDefault="006A7476" w:rsidP="00152319">
      <w:pPr>
        <w:pStyle w:val="ListParagraph"/>
        <w:numPr>
          <w:ilvl w:val="0"/>
          <w:numId w:val="15"/>
        </w:numPr>
        <w:rPr>
          <w:lang w:val="en-GB"/>
        </w:rPr>
      </w:pPr>
      <w:r w:rsidRPr="0031504E">
        <w:rPr>
          <w:lang w:val="en-GB"/>
        </w:rPr>
        <w:lastRenderedPageBreak/>
        <w:t xml:space="preserve">opportunities for gaining experience in research related skills and practices such as drafting and publishing scientific articles, introducing new results to fellow researchers and graduate students, planning and organizing research projects, being involved in research grant scouting and application; intended inter university cooperation, specifically internship at one of the partners. </w:t>
      </w:r>
    </w:p>
    <w:p w:rsidR="006A7476" w:rsidRPr="0031504E" w:rsidRDefault="006A7476" w:rsidP="0031504E">
      <w:pPr>
        <w:rPr>
          <w:lang w:val="en-GB"/>
        </w:rPr>
      </w:pPr>
      <w:r w:rsidRPr="0031504E">
        <w:rPr>
          <w:lang w:val="en-GB"/>
        </w:rPr>
        <w:t xml:space="preserve">Quality of the individual training plan (35 %): </w:t>
      </w:r>
    </w:p>
    <w:p w:rsidR="006A7476" w:rsidRPr="00716CB0" w:rsidRDefault="006A7476" w:rsidP="0031504E">
      <w:pPr>
        <w:pStyle w:val="ListParagraph"/>
        <w:numPr>
          <w:ilvl w:val="0"/>
          <w:numId w:val="16"/>
        </w:numPr>
        <w:rPr>
          <w:lang w:val="en-GB"/>
        </w:rPr>
      </w:pPr>
      <w:r w:rsidRPr="00716CB0">
        <w:rPr>
          <w:lang w:val="en-GB"/>
        </w:rPr>
        <w:t xml:space="preserve">Well aligned choice of research skills and non-academic, transferable skills to be acquired: choice of three courses from those provided; </w:t>
      </w:r>
    </w:p>
    <w:p w:rsidR="006A7476" w:rsidRPr="00716CB0" w:rsidRDefault="006A7476" w:rsidP="0031504E">
      <w:pPr>
        <w:pStyle w:val="ListParagraph"/>
        <w:numPr>
          <w:ilvl w:val="0"/>
          <w:numId w:val="16"/>
        </w:numPr>
        <w:rPr>
          <w:lang w:val="en-GB"/>
        </w:rPr>
      </w:pPr>
      <w:r w:rsidRPr="00716CB0">
        <w:rPr>
          <w:lang w:val="en-GB"/>
        </w:rPr>
        <w:t xml:space="preserve">project impact resulting in an optimal starting point to obtain a research position in a specific field or a position in a non-academic career requiring a research background; </w:t>
      </w:r>
    </w:p>
    <w:p w:rsidR="006A7476" w:rsidRPr="00716CB0" w:rsidRDefault="006A7476" w:rsidP="0031504E">
      <w:pPr>
        <w:pStyle w:val="ListParagraph"/>
        <w:numPr>
          <w:ilvl w:val="0"/>
          <w:numId w:val="16"/>
        </w:numPr>
        <w:rPr>
          <w:lang w:val="en-GB"/>
        </w:rPr>
      </w:pPr>
      <w:r w:rsidRPr="00716CB0">
        <w:rPr>
          <w:lang w:val="en-GB"/>
        </w:rPr>
        <w:t>meaningful cooperation and exposure to extra-university sectors: visits to or internships at public or industrial collaborators;</w:t>
      </w:r>
    </w:p>
    <w:p w:rsidR="006A7476" w:rsidRPr="00716CB0" w:rsidRDefault="006A7476" w:rsidP="0031504E">
      <w:pPr>
        <w:pStyle w:val="ListParagraph"/>
        <w:numPr>
          <w:ilvl w:val="0"/>
          <w:numId w:val="16"/>
        </w:numPr>
        <w:rPr>
          <w:lang w:val="en-GB"/>
        </w:rPr>
      </w:pPr>
      <w:r w:rsidRPr="00716CB0">
        <w:rPr>
          <w:lang w:val="en-GB"/>
        </w:rPr>
        <w:t>intended dissemination and exploitation activities: dedicated to intended users, applications, and related to career plan.</w:t>
      </w:r>
    </w:p>
    <w:p w:rsidR="006A7476" w:rsidRPr="0031504E" w:rsidRDefault="006A7476" w:rsidP="0031504E">
      <w:pPr>
        <w:rPr>
          <w:lang w:val="en-GB"/>
        </w:rPr>
      </w:pPr>
      <w:r w:rsidRPr="0031504E">
        <w:rPr>
          <w:lang w:val="en-GB"/>
        </w:rPr>
        <w:t xml:space="preserve">Quality of the applicants’ track record (30 %): </w:t>
      </w:r>
    </w:p>
    <w:p w:rsidR="006A7476" w:rsidRPr="00716CB0" w:rsidRDefault="006A7476" w:rsidP="0031504E">
      <w:pPr>
        <w:pStyle w:val="ListParagraph"/>
        <w:numPr>
          <w:ilvl w:val="0"/>
          <w:numId w:val="17"/>
        </w:numPr>
        <w:rPr>
          <w:lang w:val="en-GB"/>
        </w:rPr>
      </w:pPr>
      <w:r w:rsidRPr="00716CB0">
        <w:rPr>
          <w:lang w:val="en-GB"/>
        </w:rPr>
        <w:t xml:space="preserve">Curriculum vitae: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 relevant work experience extra-academic settings. </w:t>
      </w:r>
    </w:p>
    <w:p w:rsidR="006A7476" w:rsidRPr="00716CB0" w:rsidRDefault="006A7476" w:rsidP="0031504E">
      <w:pPr>
        <w:pStyle w:val="ListParagraph"/>
        <w:numPr>
          <w:ilvl w:val="0"/>
          <w:numId w:val="17"/>
        </w:numPr>
        <w:rPr>
          <w:lang w:val="en-GB"/>
        </w:rPr>
      </w:pPr>
      <w:r w:rsidRPr="00716CB0">
        <w:rPr>
          <w:lang w:val="en-GB"/>
        </w:rPr>
        <w:t>Motivation letter: reflection on inter-disciplinary and inter-sectoral career options.</w:t>
      </w:r>
    </w:p>
    <w:p w:rsidR="006A7476" w:rsidRPr="006A7476" w:rsidRDefault="006A7476" w:rsidP="00152319">
      <w:pPr>
        <w:rPr>
          <w:rFonts w:cs="Arial"/>
          <w:lang w:val="en-GB"/>
        </w:rPr>
      </w:pPr>
      <w:r w:rsidRPr="006A7476">
        <w:rPr>
          <w:lang w:val="en-GB"/>
        </w:rPr>
        <w:br/>
        <w:t>For each criterion applications receive a score between 0.0 and 5.0 (decimal points permitted); the threshold score is 3.0 for each criterion, and 10.0 for the sum.</w:t>
      </w:r>
      <w:r w:rsidR="00A7471B">
        <w:rPr>
          <w:lang w:val="en-GB"/>
        </w:rPr>
        <w:t xml:space="preserve"> The average score of the evaluators/peers counts.</w:t>
      </w:r>
    </w:p>
    <w:tbl>
      <w:tblPr>
        <w:tblpPr w:leftFromText="141" w:rightFromText="141" w:vertAnchor="text" w:horzAnchor="margin" w:tblpXSpec="center" w:tblpY="8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056"/>
        <w:gridCol w:w="5670"/>
      </w:tblGrid>
      <w:tr w:rsidR="006A7476" w:rsidRPr="00921C4B" w:rsidTr="00F23EE5">
        <w:trPr>
          <w:trHeight w:val="61"/>
        </w:trPr>
        <w:tc>
          <w:tcPr>
            <w:tcW w:w="7054" w:type="dxa"/>
            <w:gridSpan w:val="3"/>
            <w:shd w:val="pct15" w:color="auto" w:fill="auto"/>
          </w:tcPr>
          <w:p w:rsidR="006A7476" w:rsidRPr="00921C4B" w:rsidRDefault="006A7476" w:rsidP="00152319">
            <w:r w:rsidRPr="00921C4B">
              <w:t>Scoring table</w:t>
            </w:r>
          </w:p>
        </w:tc>
      </w:tr>
      <w:tr w:rsidR="006A7476" w:rsidRPr="00A7471B" w:rsidTr="00F23EE5">
        <w:trPr>
          <w:trHeight w:val="61"/>
        </w:trPr>
        <w:tc>
          <w:tcPr>
            <w:tcW w:w="0" w:type="auto"/>
            <w:shd w:val="clear" w:color="auto" w:fill="auto"/>
          </w:tcPr>
          <w:p w:rsidR="006A7476" w:rsidRPr="00921C4B" w:rsidRDefault="006A7476" w:rsidP="00152319">
            <w:r w:rsidRPr="00921C4B">
              <w:t>0</w:t>
            </w:r>
          </w:p>
        </w:tc>
        <w:tc>
          <w:tcPr>
            <w:tcW w:w="1056" w:type="dxa"/>
            <w:shd w:val="clear" w:color="auto" w:fill="auto"/>
          </w:tcPr>
          <w:p w:rsidR="006A7476" w:rsidRPr="00921C4B" w:rsidRDefault="009C769B" w:rsidP="00152319">
            <w:r w:rsidRPr="00921C4B">
              <w:t>F</w:t>
            </w:r>
            <w:r w:rsidR="006A7476" w:rsidRPr="00921C4B">
              <w:t>ail</w:t>
            </w:r>
          </w:p>
        </w:tc>
        <w:tc>
          <w:tcPr>
            <w:tcW w:w="5670" w:type="dxa"/>
            <w:shd w:val="clear" w:color="auto" w:fill="auto"/>
          </w:tcPr>
          <w:p w:rsidR="006A7476" w:rsidRPr="006A7476" w:rsidRDefault="006A7476" w:rsidP="00152319">
            <w:pPr>
              <w:rPr>
                <w:lang w:val="en-GB"/>
              </w:rPr>
            </w:pPr>
            <w:r w:rsidRPr="006A7476">
              <w:rPr>
                <w:lang w:val="en-GB"/>
              </w:rPr>
              <w:t>Proposal fails or is incomplete</w:t>
            </w:r>
          </w:p>
        </w:tc>
      </w:tr>
      <w:tr w:rsidR="006A7476" w:rsidRPr="00921C4B" w:rsidTr="00F23EE5">
        <w:trPr>
          <w:trHeight w:val="61"/>
        </w:trPr>
        <w:tc>
          <w:tcPr>
            <w:tcW w:w="0" w:type="auto"/>
            <w:shd w:val="clear" w:color="auto" w:fill="auto"/>
          </w:tcPr>
          <w:p w:rsidR="006A7476" w:rsidRPr="00921C4B" w:rsidRDefault="006A7476" w:rsidP="00152319">
            <w:r w:rsidRPr="00921C4B">
              <w:t>1</w:t>
            </w:r>
          </w:p>
        </w:tc>
        <w:tc>
          <w:tcPr>
            <w:tcW w:w="1056" w:type="dxa"/>
            <w:shd w:val="clear" w:color="auto" w:fill="auto"/>
          </w:tcPr>
          <w:p w:rsidR="006A7476" w:rsidRPr="00921C4B" w:rsidRDefault="006A7476" w:rsidP="00152319">
            <w:r w:rsidRPr="00921C4B">
              <w:t>Poor</w:t>
            </w:r>
          </w:p>
        </w:tc>
        <w:tc>
          <w:tcPr>
            <w:tcW w:w="5670" w:type="dxa"/>
            <w:shd w:val="clear" w:color="auto" w:fill="auto"/>
          </w:tcPr>
          <w:p w:rsidR="006A7476" w:rsidRPr="00921C4B" w:rsidRDefault="006A7476" w:rsidP="00152319">
            <w:r w:rsidRPr="00921C4B">
              <w:t>Inadequate, inherent weaknesses</w:t>
            </w:r>
          </w:p>
        </w:tc>
      </w:tr>
      <w:tr w:rsidR="006A7476" w:rsidRPr="00921C4B" w:rsidTr="00F23EE5">
        <w:trPr>
          <w:trHeight w:val="122"/>
        </w:trPr>
        <w:tc>
          <w:tcPr>
            <w:tcW w:w="0" w:type="auto"/>
            <w:shd w:val="clear" w:color="auto" w:fill="auto"/>
          </w:tcPr>
          <w:p w:rsidR="006A7476" w:rsidRPr="00921C4B" w:rsidRDefault="006A7476" w:rsidP="00152319">
            <w:r w:rsidRPr="00921C4B">
              <w:t>2</w:t>
            </w:r>
          </w:p>
        </w:tc>
        <w:tc>
          <w:tcPr>
            <w:tcW w:w="1056" w:type="dxa"/>
            <w:shd w:val="clear" w:color="auto" w:fill="auto"/>
          </w:tcPr>
          <w:p w:rsidR="006A7476" w:rsidRPr="00921C4B" w:rsidRDefault="006A7476" w:rsidP="00152319">
            <w:r w:rsidRPr="00921C4B">
              <w:t>Fair</w:t>
            </w:r>
          </w:p>
        </w:tc>
        <w:tc>
          <w:tcPr>
            <w:tcW w:w="5670" w:type="dxa"/>
            <w:shd w:val="clear" w:color="auto" w:fill="auto"/>
          </w:tcPr>
          <w:p w:rsidR="006A7476" w:rsidRPr="00921C4B" w:rsidRDefault="006A7476" w:rsidP="00152319">
            <w:r w:rsidRPr="00921C4B">
              <w:t>Addresses criterion, significant weaknesses</w:t>
            </w:r>
          </w:p>
        </w:tc>
      </w:tr>
      <w:tr w:rsidR="006A7476" w:rsidRPr="00A7471B" w:rsidTr="00F23EE5">
        <w:trPr>
          <w:trHeight w:val="122"/>
        </w:trPr>
        <w:tc>
          <w:tcPr>
            <w:tcW w:w="0" w:type="auto"/>
            <w:shd w:val="clear" w:color="auto" w:fill="auto"/>
          </w:tcPr>
          <w:p w:rsidR="006A7476" w:rsidRPr="00921C4B" w:rsidRDefault="006A7476" w:rsidP="00152319">
            <w:r w:rsidRPr="00921C4B">
              <w:t>3</w:t>
            </w:r>
          </w:p>
        </w:tc>
        <w:tc>
          <w:tcPr>
            <w:tcW w:w="1056" w:type="dxa"/>
            <w:shd w:val="clear" w:color="auto" w:fill="auto"/>
          </w:tcPr>
          <w:p w:rsidR="006A7476" w:rsidRPr="00921C4B" w:rsidRDefault="006A7476" w:rsidP="00152319">
            <w:r w:rsidRPr="00921C4B">
              <w:t>Good</w:t>
            </w:r>
          </w:p>
        </w:tc>
        <w:tc>
          <w:tcPr>
            <w:tcW w:w="5670" w:type="dxa"/>
            <w:shd w:val="clear" w:color="auto" w:fill="auto"/>
          </w:tcPr>
          <w:p w:rsidR="006A7476" w:rsidRPr="006A7476" w:rsidRDefault="006A7476" w:rsidP="00152319">
            <w:pPr>
              <w:rPr>
                <w:lang w:val="en-GB"/>
              </w:rPr>
            </w:pPr>
            <w:r w:rsidRPr="006A7476">
              <w:rPr>
                <w:lang w:val="en-GB"/>
              </w:rPr>
              <w:t>Addresses criterion well, some shortcomings</w:t>
            </w:r>
          </w:p>
        </w:tc>
      </w:tr>
      <w:tr w:rsidR="006A7476" w:rsidRPr="00A7471B" w:rsidTr="00F23EE5">
        <w:trPr>
          <w:trHeight w:val="105"/>
        </w:trPr>
        <w:tc>
          <w:tcPr>
            <w:tcW w:w="0" w:type="auto"/>
            <w:shd w:val="clear" w:color="auto" w:fill="auto"/>
          </w:tcPr>
          <w:p w:rsidR="006A7476" w:rsidRPr="00921C4B" w:rsidRDefault="006A7476" w:rsidP="00152319">
            <w:r w:rsidRPr="00921C4B">
              <w:t>4</w:t>
            </w:r>
          </w:p>
        </w:tc>
        <w:tc>
          <w:tcPr>
            <w:tcW w:w="1056" w:type="dxa"/>
            <w:shd w:val="clear" w:color="auto" w:fill="auto"/>
          </w:tcPr>
          <w:p w:rsidR="006A7476" w:rsidRPr="00921C4B" w:rsidRDefault="006A7476" w:rsidP="00152319">
            <w:r w:rsidRPr="00921C4B">
              <w:t>Very good</w:t>
            </w:r>
          </w:p>
        </w:tc>
        <w:tc>
          <w:tcPr>
            <w:tcW w:w="5670" w:type="dxa"/>
            <w:shd w:val="clear" w:color="auto" w:fill="auto"/>
          </w:tcPr>
          <w:p w:rsidR="006A7476" w:rsidRPr="006A7476" w:rsidRDefault="006A7476" w:rsidP="00152319">
            <w:pPr>
              <w:rPr>
                <w:lang w:val="en-GB"/>
              </w:rPr>
            </w:pPr>
            <w:r w:rsidRPr="006A7476">
              <w:rPr>
                <w:lang w:val="en-GB"/>
              </w:rPr>
              <w:t>Addresses criterion very well, small (number of) shortcomings</w:t>
            </w:r>
          </w:p>
        </w:tc>
      </w:tr>
      <w:tr w:rsidR="006A7476" w:rsidRPr="00A7471B" w:rsidTr="00F23EE5">
        <w:trPr>
          <w:trHeight w:val="32"/>
        </w:trPr>
        <w:tc>
          <w:tcPr>
            <w:tcW w:w="0" w:type="auto"/>
            <w:shd w:val="clear" w:color="auto" w:fill="auto"/>
          </w:tcPr>
          <w:p w:rsidR="006A7476" w:rsidRPr="00921C4B" w:rsidRDefault="006A7476" w:rsidP="00152319">
            <w:r w:rsidRPr="00921C4B">
              <w:t>5</w:t>
            </w:r>
          </w:p>
        </w:tc>
        <w:tc>
          <w:tcPr>
            <w:tcW w:w="1056" w:type="dxa"/>
            <w:shd w:val="clear" w:color="auto" w:fill="auto"/>
          </w:tcPr>
          <w:p w:rsidR="006A7476" w:rsidRPr="00921C4B" w:rsidRDefault="006A7476" w:rsidP="00152319">
            <w:r w:rsidRPr="00921C4B">
              <w:t>Excellent</w:t>
            </w:r>
          </w:p>
        </w:tc>
        <w:tc>
          <w:tcPr>
            <w:tcW w:w="5670" w:type="dxa"/>
            <w:shd w:val="clear" w:color="auto" w:fill="auto"/>
          </w:tcPr>
          <w:p w:rsidR="006A7476" w:rsidRPr="006A7476" w:rsidRDefault="006A7476" w:rsidP="00152319">
            <w:pPr>
              <w:rPr>
                <w:lang w:val="en-GB"/>
              </w:rPr>
            </w:pPr>
            <w:r w:rsidRPr="006A7476">
              <w:rPr>
                <w:lang w:val="en-GB"/>
              </w:rPr>
              <w:t>Addresses all relevant aspects, only minor shortcomings</w:t>
            </w:r>
          </w:p>
        </w:tc>
      </w:tr>
    </w:tbl>
    <w:p w:rsidR="006A7476" w:rsidRPr="006A7476" w:rsidRDefault="006A7476" w:rsidP="00152319">
      <w:pPr>
        <w:rPr>
          <w:lang w:val="en-GB"/>
        </w:rPr>
      </w:pPr>
    </w:p>
    <w:p w:rsidR="006A7476" w:rsidRPr="006A7476" w:rsidRDefault="006A7476" w:rsidP="00152319">
      <w:pPr>
        <w:rPr>
          <w:rFonts w:eastAsiaTheme="majorEastAsia" w:cstheme="majorBidi"/>
          <w:bCs/>
          <w:color w:val="4F81BD" w:themeColor="accent1"/>
          <w:lang w:val="en-GB"/>
        </w:rPr>
      </w:pPr>
    </w:p>
    <w:p w:rsidR="00145E4A" w:rsidRPr="005765A8" w:rsidRDefault="00145E4A" w:rsidP="00152319">
      <w:pPr>
        <w:rPr>
          <w:rStyle w:val="Heading2Char"/>
          <w:lang w:val="en-GB"/>
        </w:rPr>
      </w:pPr>
    </w:p>
    <w:p w:rsidR="00DD1D32" w:rsidRDefault="00A1079B" w:rsidP="00152319">
      <w:pPr>
        <w:rPr>
          <w:rStyle w:val="Heading2Char"/>
          <w:lang w:val="en-GB"/>
        </w:rPr>
      </w:pPr>
      <w:r>
        <w:rPr>
          <w:lang w:val="en-GB"/>
        </w:rPr>
        <w:br/>
      </w:r>
      <w:r>
        <w:rPr>
          <w:lang w:val="en-GB"/>
        </w:rPr>
        <w:br/>
      </w:r>
      <w:r w:rsidR="00DD1D32">
        <w:rPr>
          <w:rStyle w:val="Heading2Char"/>
          <w:lang w:val="en-GB"/>
        </w:rPr>
        <w:br/>
      </w:r>
    </w:p>
    <w:p w:rsidR="00DD1D32" w:rsidRDefault="00DD1D32" w:rsidP="00152319">
      <w:pPr>
        <w:rPr>
          <w:rStyle w:val="Heading2Char"/>
          <w:lang w:val="en-GB"/>
        </w:rPr>
      </w:pPr>
      <w:r>
        <w:rPr>
          <w:rStyle w:val="Heading2Char"/>
          <w:lang w:val="en-GB"/>
        </w:rPr>
        <w:br w:type="page"/>
      </w:r>
    </w:p>
    <w:p w:rsidR="00DF4483" w:rsidRDefault="00D34D56" w:rsidP="00DF4483">
      <w:pPr>
        <w:rPr>
          <w:rStyle w:val="Heading2Char"/>
          <w:lang w:val="en-GB"/>
        </w:rPr>
      </w:pPr>
      <w:bookmarkStart w:id="20" w:name="_Toc464207793"/>
      <w:bookmarkStart w:id="21" w:name="_Toc471829283"/>
      <w:r>
        <w:rPr>
          <w:rStyle w:val="Heading2Char"/>
          <w:lang w:val="en-GB"/>
        </w:rPr>
        <w:lastRenderedPageBreak/>
        <w:t>2.4 Evaluation Reports</w:t>
      </w:r>
      <w:bookmarkStart w:id="22" w:name="_Toc464207794"/>
      <w:bookmarkEnd w:id="20"/>
      <w:bookmarkEnd w:id="21"/>
    </w:p>
    <w:bookmarkEnd w:id="22"/>
    <w:p w:rsidR="00A7471B" w:rsidRDefault="00A7471B" w:rsidP="00DF4483">
      <w:pPr>
        <w:pStyle w:val="TOC3"/>
        <w:ind w:left="0"/>
        <w:rPr>
          <w:lang w:val="en-GB"/>
        </w:rPr>
      </w:pPr>
      <w:r>
        <w:rPr>
          <w:lang w:val="en-GB"/>
        </w:rPr>
        <w:t xml:space="preserve">To ensure a careful evaluation process, there is a thorough evaluation grid which evaluators are asked to fill. See annex 2. </w:t>
      </w:r>
    </w:p>
    <w:p w:rsidR="00A7471B" w:rsidRDefault="00A7471B" w:rsidP="00A7471B">
      <w:pPr>
        <w:rPr>
          <w:lang w:val="en-GB" w:eastAsia="ja-JP"/>
        </w:rPr>
      </w:pPr>
      <w:r>
        <w:rPr>
          <w:lang w:val="en-GB" w:eastAsia="ja-JP"/>
        </w:rPr>
        <w:t>The LEaDing Fellows Programme Office will send all information which is necessary for the evaluation to the panel members and peers. Evaluators/peers will be asked to send the evaluation grid back to the LEaDing Fellows Programme Office. Evaluators/peers will be informed in writing about deadlines.</w:t>
      </w:r>
    </w:p>
    <w:p w:rsidR="00DF4483" w:rsidRPr="00A7471B" w:rsidRDefault="00A7471B" w:rsidP="00A7471B">
      <w:pPr>
        <w:rPr>
          <w:lang w:val="en-GB" w:eastAsia="ja-JP"/>
        </w:rPr>
      </w:pPr>
      <w:r>
        <w:rPr>
          <w:lang w:val="en-GB" w:eastAsia="ja-JP"/>
        </w:rPr>
        <w:t>The evaluation grid will be used to inform</w:t>
      </w:r>
      <w:r w:rsidR="002D40A8">
        <w:rPr>
          <w:lang w:val="en-GB" w:eastAsia="ja-JP"/>
        </w:rPr>
        <w:t xml:space="preserve"> candidates whether their proposal is on the shortlist or not. Candidates will not see the evaluation grid.</w:t>
      </w:r>
      <w:r w:rsidR="00DF4483">
        <w:rPr>
          <w:lang w:val="en-GB"/>
        </w:rPr>
        <w:br/>
      </w:r>
      <w:r w:rsidR="00DF4483">
        <w:rPr>
          <w:lang w:val="en-GB"/>
        </w:rPr>
        <w:br/>
        <w:t xml:space="preserve">Please keep in </w:t>
      </w:r>
      <w:r w:rsidR="002D40A8">
        <w:rPr>
          <w:lang w:val="en-GB"/>
        </w:rPr>
        <w:t>mind during the evaluation process:</w:t>
      </w:r>
      <w:r w:rsidR="00DF4483">
        <w:rPr>
          <w:lang w:val="en-GB"/>
        </w:rPr>
        <w:br/>
        <w:t>- Do not consult with other evaluators;</w:t>
      </w:r>
      <w:r w:rsidR="00DF4483">
        <w:rPr>
          <w:lang w:val="en-GB"/>
        </w:rPr>
        <w:br/>
        <w:t>- Do not contact the candidate under any circumstances;</w:t>
      </w:r>
      <w:r w:rsidR="00DF4483">
        <w:rPr>
          <w:lang w:val="en-GB"/>
        </w:rPr>
        <w:br/>
        <w:t>- Do not be afraid to give your frank opinion and support it with an appropriate grade;</w:t>
      </w:r>
      <w:r w:rsidR="00DF4483">
        <w:rPr>
          <w:lang w:val="en-GB"/>
        </w:rPr>
        <w:br/>
        <w:t>- Note that the grade alone is not enough for your evaluation to be well understood;</w:t>
      </w:r>
      <w:r w:rsidR="00DF4483">
        <w:rPr>
          <w:lang w:val="en-GB"/>
        </w:rPr>
        <w:br/>
        <w:t>- Do avoid summarizing the application;</w:t>
      </w:r>
      <w:r w:rsidR="00DF4483">
        <w:rPr>
          <w:lang w:val="en-GB"/>
        </w:rPr>
        <w:br/>
        <w:t>- Do focus on strong and weak points</w:t>
      </w:r>
      <w:r w:rsidR="00261135">
        <w:rPr>
          <w:lang w:val="en-GB"/>
        </w:rPr>
        <w:t xml:space="preserve"> instead of general statements;</w:t>
      </w:r>
      <w:r w:rsidR="00DF4483">
        <w:rPr>
          <w:lang w:val="en-GB"/>
        </w:rPr>
        <w:br/>
        <w:t>- Publication rates vary widely across disciplines;</w:t>
      </w:r>
      <w:r w:rsidR="00DF4483">
        <w:rPr>
          <w:lang w:val="en-GB"/>
        </w:rPr>
        <w:br/>
        <w:t>- Do check the consistency of the grades and comments;</w:t>
      </w:r>
      <w:r w:rsidR="00DF4483">
        <w:rPr>
          <w:lang w:val="en-GB"/>
        </w:rPr>
        <w:br/>
        <w:t>- Do only consider the material included in the application;</w:t>
      </w:r>
      <w:r w:rsidR="00DF4483">
        <w:rPr>
          <w:lang w:val="en-GB"/>
        </w:rPr>
        <w:br/>
        <w:t>- Ethical issues are of considerable concern and you should make a note of those raised in the proposal.</w:t>
      </w:r>
      <w:r w:rsidR="00DF4483">
        <w:rPr>
          <w:lang w:val="en-GB"/>
        </w:rPr>
        <w:br/>
      </w:r>
      <w:r w:rsidR="00DF4483" w:rsidRPr="00DF4483">
        <w:rPr>
          <w:rStyle w:val="Heading2Char"/>
          <w:rFonts w:asciiTheme="minorHAnsi" w:eastAsiaTheme="minorEastAsia" w:hAnsiTheme="minorHAnsi" w:cstheme="minorBidi"/>
          <w:b w:val="0"/>
          <w:bCs w:val="0"/>
          <w:color w:val="auto"/>
          <w:sz w:val="22"/>
          <w:szCs w:val="22"/>
          <w:lang w:val="en-GB"/>
        </w:rPr>
        <w:br/>
      </w:r>
    </w:p>
    <w:p w:rsidR="00DF4483" w:rsidRPr="00DF4483" w:rsidRDefault="00DF4483" w:rsidP="00DF4483">
      <w:pPr>
        <w:rPr>
          <w:rStyle w:val="Heading2Char"/>
          <w:lang w:val="en-GB"/>
        </w:rPr>
      </w:pPr>
    </w:p>
    <w:p w:rsidR="00DF4483" w:rsidRPr="00DF4483" w:rsidRDefault="00DF4483" w:rsidP="00DF4483">
      <w:pPr>
        <w:rPr>
          <w:rStyle w:val="Heading2Char"/>
          <w:rFonts w:asciiTheme="minorHAnsi" w:eastAsiaTheme="minorHAnsi" w:hAnsiTheme="minorHAnsi" w:cstheme="minorBidi"/>
          <w:b w:val="0"/>
          <w:bCs w:val="0"/>
          <w:color w:val="auto"/>
          <w:sz w:val="22"/>
          <w:szCs w:val="22"/>
          <w:lang w:val="en-GB"/>
        </w:rPr>
      </w:pPr>
    </w:p>
    <w:p w:rsidR="004F5714" w:rsidRPr="004F5714" w:rsidRDefault="00152319" w:rsidP="00152319">
      <w:pPr>
        <w:rPr>
          <w:rStyle w:val="Heading2Char"/>
          <w:rFonts w:asciiTheme="minorHAnsi" w:eastAsiaTheme="minorHAnsi" w:hAnsiTheme="minorHAnsi" w:cstheme="minorBidi"/>
          <w:b w:val="0"/>
          <w:bCs w:val="0"/>
          <w:color w:val="auto"/>
          <w:sz w:val="22"/>
          <w:szCs w:val="22"/>
          <w:lang w:val="en-GB"/>
        </w:rPr>
      </w:pPr>
      <w:r>
        <w:rPr>
          <w:rStyle w:val="Heading2Char"/>
          <w:rFonts w:asciiTheme="minorHAnsi" w:eastAsiaTheme="minorHAnsi" w:hAnsiTheme="minorHAnsi" w:cstheme="minorBidi"/>
          <w:b w:val="0"/>
          <w:bCs w:val="0"/>
          <w:color w:val="auto"/>
          <w:sz w:val="22"/>
          <w:szCs w:val="22"/>
          <w:lang w:val="en-GB"/>
        </w:rPr>
        <w:br/>
      </w:r>
      <w:r w:rsidR="004F5714">
        <w:rPr>
          <w:rStyle w:val="Heading2Char"/>
          <w:rFonts w:asciiTheme="minorHAnsi" w:eastAsiaTheme="minorHAnsi" w:hAnsiTheme="minorHAnsi" w:cstheme="minorBidi"/>
          <w:b w:val="0"/>
          <w:bCs w:val="0"/>
          <w:color w:val="auto"/>
          <w:sz w:val="22"/>
          <w:szCs w:val="22"/>
          <w:lang w:val="en-GB"/>
        </w:rPr>
        <w:br/>
      </w:r>
      <w:r w:rsidR="004F5714">
        <w:rPr>
          <w:rStyle w:val="Heading2Char"/>
          <w:rFonts w:asciiTheme="minorHAnsi" w:eastAsiaTheme="minorHAnsi" w:hAnsiTheme="minorHAnsi" w:cstheme="minorBidi"/>
          <w:b w:val="0"/>
          <w:bCs w:val="0"/>
          <w:color w:val="auto"/>
          <w:sz w:val="22"/>
          <w:szCs w:val="22"/>
          <w:lang w:val="en-GB"/>
        </w:rPr>
        <w:br/>
      </w:r>
    </w:p>
    <w:p w:rsidR="00D34D56" w:rsidRDefault="00D34D56" w:rsidP="00152319">
      <w:pPr>
        <w:rPr>
          <w:rStyle w:val="Heading2Char"/>
          <w:lang w:val="en-GB"/>
        </w:rPr>
      </w:pPr>
      <w:r>
        <w:rPr>
          <w:rStyle w:val="Heading2Char"/>
          <w:lang w:val="en-GB"/>
        </w:rPr>
        <w:br w:type="page"/>
      </w:r>
    </w:p>
    <w:p w:rsidR="00152319" w:rsidRPr="00152319" w:rsidRDefault="00152319">
      <w:pPr>
        <w:rPr>
          <w:lang w:val="en-GB"/>
        </w:rPr>
      </w:pPr>
      <w:bookmarkStart w:id="23" w:name="_Toc471829284"/>
      <w:bookmarkStart w:id="24" w:name="_Toc464207795"/>
      <w:r w:rsidRPr="0031504E">
        <w:rPr>
          <w:rStyle w:val="Heading1Char"/>
          <w:lang w:val="en-GB"/>
        </w:rPr>
        <w:lastRenderedPageBreak/>
        <w:t xml:space="preserve">3. </w:t>
      </w:r>
      <w:r w:rsidR="009C769B" w:rsidRPr="0031504E">
        <w:rPr>
          <w:rStyle w:val="Heading1Char"/>
          <w:lang w:val="en-GB"/>
        </w:rPr>
        <w:t>Confidentiality</w:t>
      </w:r>
      <w:r w:rsidRPr="0031504E">
        <w:rPr>
          <w:rStyle w:val="Heading1Char"/>
          <w:lang w:val="en-GB"/>
        </w:rPr>
        <w:t xml:space="preserve"> and Conflict of interest</w:t>
      </w:r>
      <w:bookmarkEnd w:id="23"/>
      <w:r w:rsidRPr="00152319">
        <w:rPr>
          <w:lang w:val="en-GB"/>
        </w:rPr>
        <w:br/>
      </w:r>
      <w:r w:rsidR="00E608B4">
        <w:rPr>
          <w:lang w:val="en-GB"/>
        </w:rPr>
        <w:br/>
      </w:r>
      <w:r>
        <w:rPr>
          <w:lang w:val="en-GB"/>
        </w:rPr>
        <w:t>The LEaD</w:t>
      </w:r>
      <w:r w:rsidR="00E608B4">
        <w:rPr>
          <w:lang w:val="en-GB"/>
        </w:rPr>
        <w:t>ing Fellows P</w:t>
      </w:r>
      <w:r w:rsidR="009C769B">
        <w:rPr>
          <w:lang w:val="en-GB"/>
        </w:rPr>
        <w:t xml:space="preserve">rogramme </w:t>
      </w:r>
      <w:r w:rsidR="00AB57E6">
        <w:rPr>
          <w:lang w:val="en-GB"/>
        </w:rPr>
        <w:t>O</w:t>
      </w:r>
      <w:r w:rsidR="00E608B4">
        <w:rPr>
          <w:lang w:val="en-GB"/>
        </w:rPr>
        <w:t xml:space="preserve">ffice </w:t>
      </w:r>
      <w:r>
        <w:rPr>
          <w:lang w:val="en-GB"/>
        </w:rPr>
        <w:t>take</w:t>
      </w:r>
      <w:r w:rsidR="00E608B4">
        <w:rPr>
          <w:lang w:val="en-GB"/>
        </w:rPr>
        <w:t>s</w:t>
      </w:r>
      <w:r>
        <w:rPr>
          <w:lang w:val="en-GB"/>
        </w:rPr>
        <w:t xml:space="preserve"> all reasonable s</w:t>
      </w:r>
      <w:r w:rsidR="00E608B4">
        <w:rPr>
          <w:lang w:val="en-GB"/>
        </w:rPr>
        <w:t xml:space="preserve">teps to ensure that evaluators </w:t>
      </w:r>
      <w:r w:rsidR="00AB57E6">
        <w:rPr>
          <w:lang w:val="en-GB"/>
        </w:rPr>
        <w:t>are</w:t>
      </w:r>
      <w:r w:rsidR="00E608B4">
        <w:rPr>
          <w:lang w:val="en-GB"/>
        </w:rPr>
        <w:t xml:space="preserve"> not faced with a conflict of interest in relation to the proposals on which the evaluator is required to give an opinion. On top of that the Pro</w:t>
      </w:r>
      <w:r w:rsidR="009C769B">
        <w:rPr>
          <w:lang w:val="en-GB"/>
        </w:rPr>
        <w:t>gramme</w:t>
      </w:r>
      <w:r w:rsidR="00E608B4">
        <w:rPr>
          <w:lang w:val="en-GB"/>
        </w:rPr>
        <w:t xml:space="preserve"> Office will also take all measures necessary to ensure the confidentiality of the applicants and applications. To this end, all evaluators will be asked to sign a declaration that no conflict of interest exist</w:t>
      </w:r>
      <w:r w:rsidR="00AB57E6">
        <w:rPr>
          <w:lang w:val="en-GB"/>
        </w:rPr>
        <w:t>s</w:t>
      </w:r>
      <w:r w:rsidR="00E608B4">
        <w:rPr>
          <w:lang w:val="en-GB"/>
        </w:rPr>
        <w:t xml:space="preserve"> and that they will respect the confidentiality of the proposals at the time of signing the declara</w:t>
      </w:r>
      <w:r w:rsidR="00D67112">
        <w:rPr>
          <w:lang w:val="en-GB"/>
        </w:rPr>
        <w:t xml:space="preserve">tion (see annex 1). </w:t>
      </w:r>
      <w:r w:rsidR="00E608B4">
        <w:rPr>
          <w:lang w:val="en-GB"/>
        </w:rPr>
        <w:t>T</w:t>
      </w:r>
      <w:r w:rsidR="009C769B">
        <w:rPr>
          <w:lang w:val="en-GB"/>
        </w:rPr>
        <w:t>hey will also inform the Programme</w:t>
      </w:r>
      <w:r w:rsidR="00E608B4">
        <w:rPr>
          <w:lang w:val="en-GB"/>
        </w:rPr>
        <w:t xml:space="preserve"> Office when such conflict of interest or confidentiality iss</w:t>
      </w:r>
      <w:r w:rsidR="009C769B">
        <w:rPr>
          <w:lang w:val="en-GB"/>
        </w:rPr>
        <w:t>ues arise. When informed, the Programme O</w:t>
      </w:r>
      <w:r w:rsidR="00E608B4">
        <w:rPr>
          <w:lang w:val="en-GB"/>
        </w:rPr>
        <w:t xml:space="preserve">ffice will take all necessary action to remove the conflict of interest. </w:t>
      </w:r>
      <w:r w:rsidR="00E608B4">
        <w:rPr>
          <w:lang w:val="en-GB"/>
        </w:rPr>
        <w:br/>
      </w:r>
      <w:r w:rsidR="00E608B4">
        <w:rPr>
          <w:lang w:val="en-GB"/>
        </w:rPr>
        <w:br/>
      </w:r>
    </w:p>
    <w:p w:rsidR="00E608B4" w:rsidRDefault="00E608B4">
      <w:pPr>
        <w:rPr>
          <w:lang w:val="en-GB"/>
        </w:rPr>
      </w:pPr>
      <w:r>
        <w:rPr>
          <w:lang w:val="en-GB"/>
        </w:rPr>
        <w:br w:type="page"/>
      </w:r>
    </w:p>
    <w:p w:rsidR="009C769B" w:rsidRDefault="00A1079B" w:rsidP="00152319">
      <w:pPr>
        <w:rPr>
          <w:lang w:val="en-GB"/>
        </w:rPr>
      </w:pPr>
      <w:bookmarkStart w:id="25" w:name="_Toc471829285"/>
      <w:r w:rsidRPr="0031504E">
        <w:rPr>
          <w:rStyle w:val="Heading1Char"/>
          <w:lang w:val="en-GB"/>
        </w:rPr>
        <w:lastRenderedPageBreak/>
        <w:t>Annex 1</w:t>
      </w:r>
      <w:r w:rsidR="00DD1D32" w:rsidRPr="0031504E">
        <w:rPr>
          <w:rStyle w:val="Heading1Char"/>
          <w:lang w:val="en-GB"/>
        </w:rPr>
        <w:t>: Declaration of Confidentiality and Conflict of Interest</w:t>
      </w:r>
      <w:bookmarkEnd w:id="24"/>
      <w:bookmarkEnd w:id="25"/>
      <w:r w:rsidR="00DD1D32" w:rsidRPr="00152319">
        <w:rPr>
          <w:lang w:val="en-GB"/>
        </w:rPr>
        <w:br/>
      </w:r>
      <w:r w:rsidR="00DD1D32">
        <w:rPr>
          <w:rStyle w:val="Heading2Char"/>
          <w:lang w:val="en-GB"/>
        </w:rPr>
        <w:br/>
      </w:r>
      <w:r w:rsidR="00DD1D32">
        <w:rPr>
          <w:lang w:val="en-GB"/>
        </w:rPr>
        <w:t>In the cont</w:t>
      </w:r>
      <w:r w:rsidR="009C769B">
        <w:rPr>
          <w:lang w:val="en-GB"/>
        </w:rPr>
        <w:t>ext of the LEaDing Fellows Post</w:t>
      </w:r>
      <w:r w:rsidR="00DD1D32">
        <w:rPr>
          <w:lang w:val="en-GB"/>
        </w:rPr>
        <w:t>doc Programme, I, undersigned [name, surname]</w:t>
      </w:r>
      <w:r w:rsidR="002D40A8">
        <w:rPr>
          <w:lang w:val="en-GB"/>
        </w:rPr>
        <w:t xml:space="preserve"> …………………………………………………………………………………………………………………………………………………………..</w:t>
      </w:r>
      <w:r w:rsidR="00DD1D32">
        <w:rPr>
          <w:lang w:val="en-GB"/>
        </w:rPr>
        <w:t xml:space="preserve">, understand that being involved in the evaluation of applications within the first call for proposals of the programme </w:t>
      </w:r>
      <w:r w:rsidR="00B16388">
        <w:rPr>
          <w:lang w:val="en-GB"/>
        </w:rPr>
        <w:t>implies the us</w:t>
      </w:r>
      <w:r w:rsidR="0031504E">
        <w:rPr>
          <w:lang w:val="en-GB"/>
        </w:rPr>
        <w:t xml:space="preserve">e of confidential information. </w:t>
      </w:r>
    </w:p>
    <w:p w:rsidR="00B16388" w:rsidRDefault="00B16388" w:rsidP="00152319">
      <w:pPr>
        <w:rPr>
          <w:lang w:val="en-GB"/>
        </w:rPr>
      </w:pPr>
      <w:r w:rsidRPr="00716CB0">
        <w:rPr>
          <w:b/>
          <w:i/>
          <w:lang w:val="en-GB"/>
        </w:rPr>
        <w:t>Confidentiality</w:t>
      </w:r>
      <w:r>
        <w:rPr>
          <w:lang w:val="en-GB"/>
        </w:rPr>
        <w:br/>
      </w:r>
      <w:r w:rsidR="00DC6630">
        <w:rPr>
          <w:lang w:val="en-GB"/>
        </w:rPr>
        <w:t>I agree and undertake:</w:t>
      </w:r>
      <w:r w:rsidR="00DC6630">
        <w:rPr>
          <w:lang w:val="en-GB"/>
        </w:rPr>
        <w:br/>
        <w:t xml:space="preserve">- to only use the  information </w:t>
      </w:r>
      <w:r w:rsidR="00AB57E6">
        <w:rPr>
          <w:lang w:val="en-GB"/>
        </w:rPr>
        <w:t xml:space="preserve">confidential </w:t>
      </w:r>
      <w:r w:rsidR="00DC6630">
        <w:rPr>
          <w:lang w:val="en-GB"/>
        </w:rPr>
        <w:t>for the review;</w:t>
      </w:r>
      <w:r w:rsidR="00DC6630">
        <w:rPr>
          <w:lang w:val="en-GB"/>
        </w:rPr>
        <w:br/>
        <w:t>- to neither reproduce nor disclose the confidential information;</w:t>
      </w:r>
      <w:r w:rsidR="00DC6630">
        <w:rPr>
          <w:lang w:val="en-GB"/>
        </w:rPr>
        <w:br/>
        <w:t xml:space="preserve">- </w:t>
      </w:r>
      <w:r w:rsidR="003A0472">
        <w:rPr>
          <w:lang w:val="en-GB"/>
        </w:rPr>
        <w:t>to take all preventative measures to prevent the disclosure of the confidential information;</w:t>
      </w:r>
      <w:r w:rsidR="003A0472">
        <w:rPr>
          <w:lang w:val="en-GB"/>
        </w:rPr>
        <w:br/>
        <w:t>- to destroy the confidential information, upon the completi</w:t>
      </w:r>
      <w:r w:rsidR="009C769B">
        <w:rPr>
          <w:lang w:val="en-GB"/>
        </w:rPr>
        <w:t xml:space="preserve">on and submission of the review. </w:t>
      </w:r>
    </w:p>
    <w:p w:rsidR="006E4675" w:rsidRDefault="00B16388" w:rsidP="00152319">
      <w:pPr>
        <w:rPr>
          <w:lang w:val="en-GB"/>
        </w:rPr>
      </w:pPr>
      <w:bookmarkStart w:id="26" w:name="_Toc464207796"/>
      <w:r w:rsidRPr="00716CB0">
        <w:rPr>
          <w:b/>
          <w:i/>
          <w:lang w:val="en-GB"/>
        </w:rPr>
        <w:t>Conflict of interest</w:t>
      </w:r>
      <w:bookmarkEnd w:id="26"/>
      <w:r w:rsidR="003A0472">
        <w:rPr>
          <w:rStyle w:val="Heading3Char"/>
          <w:lang w:val="en-GB"/>
        </w:rPr>
        <w:br/>
      </w:r>
      <w:r w:rsidR="003A0472" w:rsidRPr="003A0472">
        <w:rPr>
          <w:lang w:val="en-GB"/>
        </w:rPr>
        <w:t xml:space="preserve">I also declare that I have no: </w:t>
      </w:r>
      <w:r w:rsidR="003A0472" w:rsidRPr="003A0472">
        <w:rPr>
          <w:lang w:val="en-GB"/>
        </w:rPr>
        <w:br/>
      </w:r>
      <w:r w:rsidR="003A0472">
        <w:rPr>
          <w:rFonts w:cs="Verdana"/>
          <w:bCs/>
          <w:color w:val="000000"/>
          <w:lang w:val="en-GB"/>
        </w:rPr>
        <w:t xml:space="preserve">- </w:t>
      </w:r>
      <w:r w:rsidR="003A0472" w:rsidRPr="003A0472">
        <w:rPr>
          <w:rFonts w:cs="Verdana"/>
          <w:bCs/>
          <w:color w:val="000000"/>
          <w:lang w:val="en-GB"/>
        </w:rPr>
        <w:t>Involvement with the application</w:t>
      </w:r>
      <w:r w:rsidR="009C769B">
        <w:rPr>
          <w:rFonts w:cs="Verdana"/>
          <w:bCs/>
          <w:color w:val="000000"/>
          <w:lang w:val="en-GB"/>
        </w:rPr>
        <w:t>(s)</w:t>
      </w:r>
      <w:r w:rsidR="00AB57E6">
        <w:rPr>
          <w:rFonts w:cs="Verdana"/>
          <w:bCs/>
          <w:color w:val="000000"/>
          <w:lang w:val="en-GB"/>
        </w:rPr>
        <w:t>, which means t</w:t>
      </w:r>
      <w:r w:rsidR="00614F1A">
        <w:rPr>
          <w:rFonts w:cs="Verdana"/>
          <w:bCs/>
          <w:color w:val="000000"/>
          <w:lang w:val="en-GB"/>
        </w:rPr>
        <w:t>hat I am not involved</w:t>
      </w:r>
      <w:r w:rsidR="00AB57E6">
        <w:rPr>
          <w:rFonts w:cs="Verdana"/>
          <w:bCs/>
          <w:color w:val="000000"/>
          <w:lang w:val="en-GB"/>
        </w:rPr>
        <w:t xml:space="preserve"> in the</w:t>
      </w:r>
      <w:r w:rsidR="00614F1A">
        <w:rPr>
          <w:rFonts w:cs="Verdana"/>
          <w:bCs/>
          <w:color w:val="000000"/>
          <w:lang w:val="en-GB"/>
        </w:rPr>
        <w:t xml:space="preserve"> preparation of the application in any way.</w:t>
      </w:r>
      <w:r w:rsidR="003A0472">
        <w:rPr>
          <w:rFonts w:cs="Verdana"/>
          <w:bCs/>
          <w:color w:val="000000"/>
          <w:lang w:val="en-GB"/>
        </w:rPr>
        <w:br/>
      </w:r>
      <w:r w:rsidR="003A0472" w:rsidRPr="003A0472">
        <w:rPr>
          <w:lang w:val="en-GB"/>
        </w:rPr>
        <w:t xml:space="preserve"> </w:t>
      </w:r>
      <w:r w:rsidR="003A0472" w:rsidRPr="003A0472">
        <w:rPr>
          <w:lang w:val="en-GB"/>
        </w:rPr>
        <w:br/>
        <w:t>-Involvement with the applicant</w:t>
      </w:r>
      <w:r w:rsidR="009C769B">
        <w:rPr>
          <w:lang w:val="en-GB"/>
        </w:rPr>
        <w:t>(s)</w:t>
      </w:r>
      <w:r w:rsidR="00AB57E6">
        <w:rPr>
          <w:lang w:val="en-GB"/>
        </w:rPr>
        <w:t>, whic</w:t>
      </w:r>
      <w:r w:rsidR="00614F1A">
        <w:rPr>
          <w:lang w:val="en-GB"/>
        </w:rPr>
        <w:t xml:space="preserve">h means that I have no personal or professional </w:t>
      </w:r>
      <w:r w:rsidR="00AB57E6">
        <w:rPr>
          <w:lang w:val="en-GB"/>
        </w:rPr>
        <w:t>relationship</w:t>
      </w:r>
      <w:r w:rsidR="00614F1A">
        <w:rPr>
          <w:lang w:val="en-GB"/>
        </w:rPr>
        <w:t xml:space="preserve"> with the applicant</w:t>
      </w:r>
      <w:r w:rsidR="00AB57E6">
        <w:rPr>
          <w:lang w:val="en-GB"/>
        </w:rPr>
        <w:t xml:space="preserve"> </w:t>
      </w:r>
      <w:r w:rsidR="00614F1A">
        <w:rPr>
          <w:lang w:val="en-GB"/>
        </w:rPr>
        <w:t>nor any economic interest.</w:t>
      </w:r>
    </w:p>
    <w:p w:rsidR="006E4675" w:rsidRDefault="003A0472" w:rsidP="00152319">
      <w:pPr>
        <w:rPr>
          <w:lang w:val="en-GB"/>
        </w:rPr>
      </w:pPr>
      <w:r w:rsidRPr="003A0472">
        <w:rPr>
          <w:i/>
          <w:lang w:val="en-GB"/>
        </w:rPr>
        <w:t>Personal relationship</w:t>
      </w:r>
      <w:r w:rsidRPr="003A0472">
        <w:rPr>
          <w:lang w:val="en-GB"/>
        </w:rPr>
        <w:br/>
        <w:t xml:space="preserve">Having </w:t>
      </w:r>
      <w:r w:rsidRPr="003A0472">
        <w:rPr>
          <w:rFonts w:cs="Verdana"/>
          <w:lang w:val="en-GB"/>
        </w:rPr>
        <w:t xml:space="preserve">a </w:t>
      </w:r>
      <w:r w:rsidRPr="003A0472">
        <w:rPr>
          <w:lang w:val="en-GB"/>
        </w:rPr>
        <w:t xml:space="preserve">friendship, personal conflict or </w:t>
      </w:r>
      <w:r w:rsidRPr="003A0472">
        <w:rPr>
          <w:rFonts w:cs="Verdana"/>
          <w:lang w:val="en-GB"/>
        </w:rPr>
        <w:t>family relationship with the applicant</w:t>
      </w:r>
      <w:r w:rsidR="009C769B">
        <w:rPr>
          <w:rFonts w:cs="Verdana"/>
          <w:lang w:val="en-GB"/>
        </w:rPr>
        <w:t>(s)</w:t>
      </w:r>
      <w:r w:rsidRPr="003A0472">
        <w:rPr>
          <w:lang w:val="en-GB"/>
        </w:rPr>
        <w:t xml:space="preserve">. </w:t>
      </w:r>
    </w:p>
    <w:p w:rsidR="006E4675" w:rsidRDefault="003A0472" w:rsidP="00152319">
      <w:pPr>
        <w:rPr>
          <w:lang w:val="en-GB"/>
        </w:rPr>
      </w:pPr>
      <w:r w:rsidRPr="003A0472">
        <w:rPr>
          <w:rFonts w:cs="Verdana"/>
          <w:i/>
          <w:lang w:val="en-GB"/>
        </w:rPr>
        <w:t>Professional relationship</w:t>
      </w:r>
      <w:r w:rsidR="006A7476">
        <w:rPr>
          <w:rFonts w:cs="Verdana"/>
          <w:i/>
          <w:lang w:val="en-GB"/>
        </w:rPr>
        <w:br/>
      </w:r>
      <w:r w:rsidRPr="006A7476">
        <w:rPr>
          <w:rFonts w:cs="Verdana"/>
          <w:lang w:val="en-GB"/>
        </w:rPr>
        <w:t>Supervising or having supervised the doctoral work of the applicant</w:t>
      </w:r>
      <w:r w:rsidR="009C769B">
        <w:rPr>
          <w:rFonts w:cs="Verdana"/>
          <w:lang w:val="en-GB"/>
        </w:rPr>
        <w:t>(s)</w:t>
      </w:r>
      <w:r w:rsidRPr="006A7476">
        <w:rPr>
          <w:rFonts w:cs="Verdana"/>
          <w:lang w:val="en-GB"/>
        </w:rPr>
        <w:t xml:space="preserve">; </w:t>
      </w:r>
      <w:r w:rsidR="006A7476">
        <w:rPr>
          <w:rFonts w:cs="Verdana"/>
          <w:lang w:val="en-GB"/>
        </w:rPr>
        <w:br/>
      </w:r>
      <w:r w:rsidR="00261135">
        <w:rPr>
          <w:rFonts w:cs="Verdana"/>
          <w:lang w:val="en-GB"/>
        </w:rPr>
        <w:t>c</w:t>
      </w:r>
      <w:r w:rsidRPr="006A7476">
        <w:rPr>
          <w:rFonts w:cs="Verdana"/>
          <w:lang w:val="en-GB"/>
        </w:rPr>
        <w:t>ollaborating with the applicant</w:t>
      </w:r>
      <w:r w:rsidR="009C769B">
        <w:rPr>
          <w:rFonts w:cs="Verdana"/>
          <w:lang w:val="en-GB"/>
        </w:rPr>
        <w:t>(s)</w:t>
      </w:r>
      <w:r w:rsidRPr="006A7476">
        <w:rPr>
          <w:rFonts w:cs="Verdana"/>
          <w:lang w:val="en-GB"/>
        </w:rPr>
        <w:t xml:space="preserve"> on research projects and/or publications or planning to do so in future; </w:t>
      </w:r>
      <w:r w:rsidR="00261135">
        <w:rPr>
          <w:rFonts w:cs="Verdana"/>
          <w:lang w:val="en-GB"/>
        </w:rPr>
        <w:br/>
      </w:r>
      <w:r w:rsidRPr="006A7476">
        <w:rPr>
          <w:rFonts w:cs="Verdana"/>
          <w:lang w:val="en-GB"/>
        </w:rPr>
        <w:t xml:space="preserve">being colleagues within the same section or similar organisational unit or planning to be so in the future; </w:t>
      </w:r>
      <w:r w:rsidR="006A7476">
        <w:rPr>
          <w:rFonts w:cs="Verdana"/>
          <w:lang w:val="en-GB"/>
        </w:rPr>
        <w:br/>
      </w:r>
      <w:r w:rsidRPr="006A7476">
        <w:rPr>
          <w:rFonts w:cs="Verdana"/>
          <w:lang w:val="en-GB"/>
        </w:rPr>
        <w:t>having a hierarchical relationship with the applicant</w:t>
      </w:r>
      <w:r w:rsidR="009C769B">
        <w:rPr>
          <w:rFonts w:cs="Verdana"/>
          <w:lang w:val="en-GB"/>
        </w:rPr>
        <w:t>(s)</w:t>
      </w:r>
      <w:r w:rsidRPr="006A7476">
        <w:rPr>
          <w:rFonts w:cs="Verdana"/>
          <w:lang w:val="en-GB"/>
        </w:rPr>
        <w:t xml:space="preserve">, or planning to have such a relationship in the future, up to and including the level of a faculty or similar organisational unit; </w:t>
      </w:r>
      <w:r w:rsidR="006A7476">
        <w:rPr>
          <w:rFonts w:cs="Verdana"/>
          <w:lang w:val="en-GB"/>
        </w:rPr>
        <w:br/>
      </w:r>
      <w:r w:rsidRPr="006A7476">
        <w:rPr>
          <w:rFonts w:cs="Verdana"/>
          <w:lang w:val="en-GB"/>
        </w:rPr>
        <w:t xml:space="preserve">a professional conflict. </w:t>
      </w:r>
    </w:p>
    <w:p w:rsidR="003A0472" w:rsidRPr="0031504E" w:rsidRDefault="003A0472" w:rsidP="00152319">
      <w:pPr>
        <w:rPr>
          <w:lang w:val="en-GB"/>
        </w:rPr>
      </w:pPr>
      <w:r w:rsidRPr="0031504E">
        <w:rPr>
          <w:rFonts w:cs="Verdana"/>
          <w:i/>
          <w:lang w:val="en-GB"/>
        </w:rPr>
        <w:t xml:space="preserve">Economic interest </w:t>
      </w:r>
      <w:r w:rsidR="0031504E" w:rsidRPr="0031504E">
        <w:rPr>
          <w:lang w:val="en-GB"/>
        </w:rPr>
        <w:br/>
      </w:r>
      <w:r w:rsidR="006A7476" w:rsidRPr="0031504E">
        <w:rPr>
          <w:rFonts w:cs="Verdana"/>
          <w:lang w:val="en-GB"/>
        </w:rPr>
        <w:t>B</w:t>
      </w:r>
      <w:r w:rsidRPr="0031504E">
        <w:rPr>
          <w:rFonts w:cs="Verdana"/>
          <w:lang w:val="en-GB"/>
        </w:rPr>
        <w:t>eing in a position to derive some material advantage from participating in the decision-making process or from information</w:t>
      </w:r>
      <w:r w:rsidR="009C769B">
        <w:rPr>
          <w:rFonts w:cs="Verdana"/>
          <w:lang w:val="en-GB"/>
        </w:rPr>
        <w:t xml:space="preserve"> obtained during that process. </w:t>
      </w:r>
    </w:p>
    <w:p w:rsidR="003A0472" w:rsidRPr="009C769B" w:rsidRDefault="003A0472" w:rsidP="00152319">
      <w:pPr>
        <w:rPr>
          <w:rStyle w:val="Heading2Char"/>
          <w:rFonts w:asciiTheme="minorHAnsi" w:eastAsiaTheme="minorHAnsi" w:hAnsiTheme="minorHAnsi" w:cs="Verdana"/>
          <w:b w:val="0"/>
          <w:bCs w:val="0"/>
          <w:color w:val="auto"/>
          <w:sz w:val="22"/>
          <w:szCs w:val="22"/>
          <w:lang w:val="en-GB"/>
        </w:rPr>
      </w:pPr>
      <w:r w:rsidRPr="00716CB0">
        <w:rPr>
          <w:lang w:val="en-GB"/>
        </w:rPr>
        <w:t>- I</w:t>
      </w:r>
      <w:r w:rsidR="006A7476" w:rsidRPr="00716CB0">
        <w:rPr>
          <w:lang w:val="en-GB"/>
        </w:rPr>
        <w:t xml:space="preserve">f I </w:t>
      </w:r>
      <w:r w:rsidRPr="00716CB0">
        <w:rPr>
          <w:lang w:val="en-GB"/>
        </w:rPr>
        <w:t>have any other involvements in applications or applicants in the programme or any of above mentioned involvements arise during the selection process</w:t>
      </w:r>
      <w:r w:rsidR="002D40A8">
        <w:rPr>
          <w:lang w:val="en-GB"/>
        </w:rPr>
        <w:t>,</w:t>
      </w:r>
      <w:r w:rsidRPr="00716CB0">
        <w:rPr>
          <w:lang w:val="en-GB"/>
        </w:rPr>
        <w:t xml:space="preserve"> I will report this to the LEaDing </w:t>
      </w:r>
      <w:r w:rsidR="009C769B">
        <w:rPr>
          <w:lang w:val="en-GB"/>
        </w:rPr>
        <w:t>Fellows</w:t>
      </w:r>
      <w:r w:rsidRPr="00716CB0">
        <w:rPr>
          <w:lang w:val="en-GB"/>
        </w:rPr>
        <w:t xml:space="preserve"> </w:t>
      </w:r>
      <w:r w:rsidR="009C769B">
        <w:rPr>
          <w:lang w:val="en-GB"/>
        </w:rPr>
        <w:t>Programme Office</w:t>
      </w:r>
      <w:r w:rsidRPr="00716CB0">
        <w:rPr>
          <w:lang w:val="en-GB"/>
        </w:rPr>
        <w:t xml:space="preserve">. </w:t>
      </w:r>
      <w:r w:rsidR="009C769B">
        <w:rPr>
          <w:rFonts w:cs="Verdana"/>
          <w:lang w:val="en-GB"/>
        </w:rPr>
        <w:br/>
      </w:r>
      <w:r w:rsidR="006A7476">
        <w:rPr>
          <w:lang w:val="en-GB"/>
        </w:rPr>
        <w:br/>
        <w:t>I commit myself to take all necessary measures to respect the above mentioned obligations.</w:t>
      </w:r>
      <w:r w:rsidR="006A7476">
        <w:rPr>
          <w:lang w:val="en-GB"/>
        </w:rPr>
        <w:br/>
      </w:r>
      <w:r w:rsidR="006A7476">
        <w:rPr>
          <w:lang w:val="en-GB"/>
        </w:rPr>
        <w:br/>
        <w:t>Date:</w:t>
      </w:r>
      <w:r w:rsidR="006A7476">
        <w:rPr>
          <w:lang w:val="en-GB"/>
        </w:rPr>
        <w:br/>
        <w:t xml:space="preserve">Signature: </w:t>
      </w:r>
    </w:p>
    <w:p w:rsidR="006A7476" w:rsidRDefault="00A1079B" w:rsidP="00F67D81">
      <w:pPr>
        <w:pStyle w:val="Heading1"/>
        <w:rPr>
          <w:rStyle w:val="Heading2Char"/>
          <w:b/>
          <w:bCs/>
          <w:color w:val="365F91" w:themeColor="accent1" w:themeShade="BF"/>
          <w:sz w:val="28"/>
          <w:szCs w:val="28"/>
        </w:rPr>
      </w:pPr>
      <w:bookmarkStart w:id="27" w:name="_Toc464207797"/>
      <w:bookmarkStart w:id="28" w:name="_Toc471829286"/>
      <w:r w:rsidRPr="00F67D81">
        <w:rPr>
          <w:rStyle w:val="Heading2Char"/>
          <w:b/>
          <w:bCs/>
          <w:color w:val="365F91" w:themeColor="accent1" w:themeShade="BF"/>
          <w:sz w:val="28"/>
          <w:szCs w:val="28"/>
        </w:rPr>
        <w:lastRenderedPageBreak/>
        <w:t>Annex 2</w:t>
      </w:r>
      <w:r w:rsidR="006A7476" w:rsidRPr="00F67D81">
        <w:rPr>
          <w:rStyle w:val="Heading2Char"/>
          <w:b/>
          <w:bCs/>
          <w:color w:val="365F91" w:themeColor="accent1" w:themeShade="BF"/>
          <w:sz w:val="28"/>
          <w:szCs w:val="28"/>
        </w:rPr>
        <w:t>: Evaluation Grid</w:t>
      </w:r>
      <w:bookmarkEnd w:id="27"/>
      <w:bookmarkEnd w:id="28"/>
    </w:p>
    <w:p w:rsidR="006E4675" w:rsidRPr="006E4675" w:rsidRDefault="006E4675" w:rsidP="006E4675"/>
    <w:tbl>
      <w:tblPr>
        <w:tblStyle w:val="TableGrid"/>
        <w:tblW w:w="0" w:type="auto"/>
        <w:tblLook w:val="04A0" w:firstRow="1" w:lastRow="0" w:firstColumn="1" w:lastColumn="0" w:noHBand="0" w:noVBand="1"/>
      </w:tblPr>
      <w:tblGrid>
        <w:gridCol w:w="4606"/>
        <w:gridCol w:w="4606"/>
      </w:tblGrid>
      <w:tr w:rsidR="006A7476" w:rsidTr="006A7476">
        <w:tc>
          <w:tcPr>
            <w:tcW w:w="4606" w:type="dxa"/>
          </w:tcPr>
          <w:p w:rsidR="006A7476" w:rsidRPr="00CA02DC" w:rsidRDefault="00F67D81" w:rsidP="00F67D81">
            <w:pPr>
              <w:rPr>
                <w:b/>
                <w:lang w:val="en-GB"/>
              </w:rPr>
            </w:pPr>
            <w:r w:rsidRPr="00CA02DC">
              <w:rPr>
                <w:b/>
                <w:lang w:val="en-GB"/>
              </w:rPr>
              <w:t>Name of the evaluator</w:t>
            </w:r>
          </w:p>
        </w:tc>
        <w:tc>
          <w:tcPr>
            <w:tcW w:w="4606" w:type="dxa"/>
          </w:tcPr>
          <w:p w:rsidR="006A7476" w:rsidRDefault="006A7476" w:rsidP="00152319">
            <w:pPr>
              <w:rPr>
                <w:rFonts w:eastAsiaTheme="majorEastAsia" w:cstheme="majorBidi"/>
                <w:bCs/>
                <w:color w:val="4F81BD" w:themeColor="accent1"/>
                <w:sz w:val="26"/>
                <w:szCs w:val="26"/>
                <w:lang w:val="en-GB"/>
              </w:rPr>
            </w:pPr>
          </w:p>
        </w:tc>
      </w:tr>
      <w:tr w:rsidR="00F67D81" w:rsidTr="006A7476">
        <w:tc>
          <w:tcPr>
            <w:tcW w:w="4606" w:type="dxa"/>
          </w:tcPr>
          <w:p w:rsidR="00F67D81" w:rsidRPr="00CA02DC" w:rsidRDefault="00F67D81" w:rsidP="00152319">
            <w:pPr>
              <w:rPr>
                <w:b/>
                <w:lang w:val="en-GB"/>
              </w:rPr>
            </w:pPr>
            <w:r w:rsidRPr="00CA02DC">
              <w:rPr>
                <w:b/>
                <w:lang w:val="en-GB"/>
              </w:rPr>
              <w:t>Name of applicant</w:t>
            </w:r>
          </w:p>
        </w:tc>
        <w:tc>
          <w:tcPr>
            <w:tcW w:w="4606" w:type="dxa"/>
          </w:tcPr>
          <w:p w:rsidR="00F67D81" w:rsidRDefault="00F67D81" w:rsidP="00152319">
            <w:pPr>
              <w:rPr>
                <w:rFonts w:eastAsiaTheme="majorEastAsia" w:cstheme="majorBidi"/>
                <w:bCs/>
                <w:color w:val="4F81BD" w:themeColor="accent1"/>
                <w:sz w:val="26"/>
                <w:szCs w:val="26"/>
                <w:lang w:val="en-GB"/>
              </w:rPr>
            </w:pPr>
          </w:p>
        </w:tc>
      </w:tr>
      <w:tr w:rsidR="006A7476" w:rsidTr="006A7476">
        <w:trPr>
          <w:trHeight w:val="268"/>
        </w:trPr>
        <w:tc>
          <w:tcPr>
            <w:tcW w:w="4606" w:type="dxa"/>
          </w:tcPr>
          <w:p w:rsidR="006A7476" w:rsidRPr="00CA02DC" w:rsidRDefault="006A7476" w:rsidP="00152319">
            <w:pPr>
              <w:rPr>
                <w:b/>
                <w:lang w:val="en-GB"/>
              </w:rPr>
            </w:pPr>
            <w:r w:rsidRPr="00CA02DC">
              <w:rPr>
                <w:b/>
                <w:lang w:val="en-GB"/>
              </w:rPr>
              <w:t xml:space="preserve">Proposal title </w:t>
            </w:r>
          </w:p>
        </w:tc>
        <w:tc>
          <w:tcPr>
            <w:tcW w:w="4606" w:type="dxa"/>
          </w:tcPr>
          <w:p w:rsidR="006A7476" w:rsidRDefault="006A7476" w:rsidP="00152319">
            <w:pPr>
              <w:rPr>
                <w:rFonts w:eastAsiaTheme="majorEastAsia" w:cstheme="majorBidi"/>
                <w:bCs/>
                <w:color w:val="4F81BD" w:themeColor="accent1"/>
                <w:sz w:val="26"/>
                <w:szCs w:val="26"/>
                <w:lang w:val="en-GB"/>
              </w:rPr>
            </w:pPr>
          </w:p>
        </w:tc>
      </w:tr>
      <w:tr w:rsidR="006A7476" w:rsidTr="006A7476">
        <w:tc>
          <w:tcPr>
            <w:tcW w:w="4606" w:type="dxa"/>
          </w:tcPr>
          <w:p w:rsidR="006A7476" w:rsidRPr="00CA02DC" w:rsidRDefault="006A7476" w:rsidP="00152319">
            <w:pPr>
              <w:rPr>
                <w:b/>
                <w:lang w:val="en-GB"/>
              </w:rPr>
            </w:pPr>
            <w:r w:rsidRPr="00CA02DC">
              <w:rPr>
                <w:b/>
                <w:lang w:val="en-GB"/>
              </w:rPr>
              <w:t>Research domain</w:t>
            </w:r>
          </w:p>
        </w:tc>
        <w:tc>
          <w:tcPr>
            <w:tcW w:w="4606" w:type="dxa"/>
          </w:tcPr>
          <w:p w:rsidR="006A7476" w:rsidRDefault="006A7476" w:rsidP="00152319">
            <w:pPr>
              <w:rPr>
                <w:rFonts w:eastAsiaTheme="majorEastAsia" w:cstheme="majorBidi"/>
                <w:bCs/>
                <w:color w:val="4F81BD" w:themeColor="accent1"/>
                <w:sz w:val="26"/>
                <w:szCs w:val="26"/>
                <w:lang w:val="en-GB"/>
              </w:rPr>
            </w:pPr>
          </w:p>
        </w:tc>
      </w:tr>
    </w:tbl>
    <w:p w:rsidR="006E4675" w:rsidRDefault="006E4675" w:rsidP="00100E53">
      <w:pPr>
        <w:rPr>
          <w:rFonts w:eastAsiaTheme="majorEastAsia" w:cstheme="majorBidi"/>
          <w:bCs/>
          <w:color w:val="4F81BD" w:themeColor="accent1"/>
          <w:sz w:val="26"/>
          <w:szCs w:val="26"/>
        </w:rPr>
      </w:pPr>
    </w:p>
    <w:p w:rsidR="00100E53" w:rsidRPr="006A7476" w:rsidRDefault="00100E53" w:rsidP="00100E53">
      <w:pPr>
        <w:rPr>
          <w:rFonts w:cs="Arial"/>
          <w:lang w:val="en-GB"/>
        </w:rPr>
      </w:pPr>
      <w:r>
        <w:rPr>
          <w:lang w:val="en-GB"/>
        </w:rPr>
        <w:t xml:space="preserve">Please score </w:t>
      </w:r>
      <w:r w:rsidRPr="006A7476">
        <w:rPr>
          <w:lang w:val="en-GB"/>
        </w:rPr>
        <w:t xml:space="preserve"> each criterion a score between 0.0 and 5.0 (decimal points permitted</w:t>
      </w:r>
      <w:r>
        <w:rPr>
          <w:lang w:val="en-GB"/>
        </w:rPr>
        <w:t xml:space="preserve">). </w:t>
      </w:r>
    </w:p>
    <w:tbl>
      <w:tblPr>
        <w:tblpPr w:leftFromText="141" w:rightFromText="141" w:vertAnchor="text" w:horzAnchor="margin" w:tblpY="8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056"/>
        <w:gridCol w:w="5670"/>
      </w:tblGrid>
      <w:tr w:rsidR="00100E53" w:rsidRPr="00921C4B" w:rsidTr="00100E53">
        <w:trPr>
          <w:trHeight w:val="61"/>
        </w:trPr>
        <w:tc>
          <w:tcPr>
            <w:tcW w:w="7054" w:type="dxa"/>
            <w:gridSpan w:val="3"/>
            <w:shd w:val="pct15" w:color="auto" w:fill="auto"/>
          </w:tcPr>
          <w:p w:rsidR="00100E53" w:rsidRPr="00921C4B" w:rsidRDefault="00100E53" w:rsidP="00100E53">
            <w:r w:rsidRPr="00921C4B">
              <w:t>Scoring table</w:t>
            </w:r>
          </w:p>
        </w:tc>
      </w:tr>
      <w:tr w:rsidR="00100E53" w:rsidRPr="00A7471B" w:rsidTr="00100E53">
        <w:trPr>
          <w:trHeight w:val="61"/>
        </w:trPr>
        <w:tc>
          <w:tcPr>
            <w:tcW w:w="0" w:type="auto"/>
            <w:shd w:val="clear" w:color="auto" w:fill="auto"/>
          </w:tcPr>
          <w:p w:rsidR="00100E53" w:rsidRPr="00921C4B" w:rsidRDefault="00100E53" w:rsidP="00100E53">
            <w:r w:rsidRPr="00921C4B">
              <w:t>0</w:t>
            </w:r>
          </w:p>
        </w:tc>
        <w:tc>
          <w:tcPr>
            <w:tcW w:w="1056" w:type="dxa"/>
            <w:shd w:val="clear" w:color="auto" w:fill="auto"/>
          </w:tcPr>
          <w:p w:rsidR="00100E53" w:rsidRPr="00921C4B" w:rsidRDefault="00100E53" w:rsidP="00100E53">
            <w:r w:rsidRPr="00921C4B">
              <w:t>Fail</w:t>
            </w:r>
          </w:p>
        </w:tc>
        <w:tc>
          <w:tcPr>
            <w:tcW w:w="5670" w:type="dxa"/>
            <w:shd w:val="clear" w:color="auto" w:fill="auto"/>
          </w:tcPr>
          <w:p w:rsidR="00100E53" w:rsidRPr="006A7476" w:rsidRDefault="00100E53" w:rsidP="00100E53">
            <w:pPr>
              <w:rPr>
                <w:lang w:val="en-GB"/>
              </w:rPr>
            </w:pPr>
            <w:r w:rsidRPr="006A7476">
              <w:rPr>
                <w:lang w:val="en-GB"/>
              </w:rPr>
              <w:t>Proposal fails or is incomplete</w:t>
            </w:r>
          </w:p>
        </w:tc>
      </w:tr>
      <w:tr w:rsidR="00100E53" w:rsidRPr="00921C4B" w:rsidTr="00100E53">
        <w:trPr>
          <w:trHeight w:val="61"/>
        </w:trPr>
        <w:tc>
          <w:tcPr>
            <w:tcW w:w="0" w:type="auto"/>
            <w:shd w:val="clear" w:color="auto" w:fill="auto"/>
          </w:tcPr>
          <w:p w:rsidR="00100E53" w:rsidRPr="00921C4B" w:rsidRDefault="00100E53" w:rsidP="00100E53">
            <w:r w:rsidRPr="00921C4B">
              <w:t>1</w:t>
            </w:r>
          </w:p>
        </w:tc>
        <w:tc>
          <w:tcPr>
            <w:tcW w:w="1056" w:type="dxa"/>
            <w:shd w:val="clear" w:color="auto" w:fill="auto"/>
          </w:tcPr>
          <w:p w:rsidR="00100E53" w:rsidRPr="00921C4B" w:rsidRDefault="00100E53" w:rsidP="00100E53">
            <w:r w:rsidRPr="00921C4B">
              <w:t>Poor</w:t>
            </w:r>
          </w:p>
        </w:tc>
        <w:tc>
          <w:tcPr>
            <w:tcW w:w="5670" w:type="dxa"/>
            <w:shd w:val="clear" w:color="auto" w:fill="auto"/>
          </w:tcPr>
          <w:p w:rsidR="00100E53" w:rsidRPr="00921C4B" w:rsidRDefault="00100E53" w:rsidP="00100E53">
            <w:r w:rsidRPr="00921C4B">
              <w:t>Inadequate, inherent weaknesses</w:t>
            </w:r>
          </w:p>
        </w:tc>
      </w:tr>
      <w:tr w:rsidR="00100E53" w:rsidRPr="00921C4B" w:rsidTr="00100E53">
        <w:trPr>
          <w:trHeight w:val="122"/>
        </w:trPr>
        <w:tc>
          <w:tcPr>
            <w:tcW w:w="0" w:type="auto"/>
            <w:shd w:val="clear" w:color="auto" w:fill="auto"/>
          </w:tcPr>
          <w:p w:rsidR="00100E53" w:rsidRPr="00921C4B" w:rsidRDefault="00100E53" w:rsidP="00100E53">
            <w:r w:rsidRPr="00921C4B">
              <w:t>2</w:t>
            </w:r>
          </w:p>
        </w:tc>
        <w:tc>
          <w:tcPr>
            <w:tcW w:w="1056" w:type="dxa"/>
            <w:shd w:val="clear" w:color="auto" w:fill="auto"/>
          </w:tcPr>
          <w:p w:rsidR="00100E53" w:rsidRPr="00921C4B" w:rsidRDefault="00100E53" w:rsidP="00100E53">
            <w:r w:rsidRPr="00921C4B">
              <w:t>Fair</w:t>
            </w:r>
          </w:p>
        </w:tc>
        <w:tc>
          <w:tcPr>
            <w:tcW w:w="5670" w:type="dxa"/>
            <w:shd w:val="clear" w:color="auto" w:fill="auto"/>
          </w:tcPr>
          <w:p w:rsidR="00100E53" w:rsidRPr="00921C4B" w:rsidRDefault="00100E53" w:rsidP="00100E53">
            <w:r w:rsidRPr="00921C4B">
              <w:t>Addresses criterion, significant weaknesses</w:t>
            </w:r>
          </w:p>
        </w:tc>
      </w:tr>
      <w:tr w:rsidR="00100E53" w:rsidRPr="00A7471B" w:rsidTr="00100E53">
        <w:trPr>
          <w:trHeight w:val="122"/>
        </w:trPr>
        <w:tc>
          <w:tcPr>
            <w:tcW w:w="0" w:type="auto"/>
            <w:shd w:val="clear" w:color="auto" w:fill="auto"/>
          </w:tcPr>
          <w:p w:rsidR="00100E53" w:rsidRPr="00921C4B" w:rsidRDefault="00100E53" w:rsidP="00100E53">
            <w:r w:rsidRPr="00921C4B">
              <w:t>3</w:t>
            </w:r>
          </w:p>
        </w:tc>
        <w:tc>
          <w:tcPr>
            <w:tcW w:w="1056" w:type="dxa"/>
            <w:shd w:val="clear" w:color="auto" w:fill="auto"/>
          </w:tcPr>
          <w:p w:rsidR="00100E53" w:rsidRPr="00921C4B" w:rsidRDefault="00100E53" w:rsidP="00100E53">
            <w:r w:rsidRPr="00921C4B">
              <w:t>Good</w:t>
            </w:r>
          </w:p>
        </w:tc>
        <w:tc>
          <w:tcPr>
            <w:tcW w:w="5670" w:type="dxa"/>
            <w:shd w:val="clear" w:color="auto" w:fill="auto"/>
          </w:tcPr>
          <w:p w:rsidR="00100E53" w:rsidRPr="006A7476" w:rsidRDefault="00100E53" w:rsidP="00100E53">
            <w:pPr>
              <w:rPr>
                <w:lang w:val="en-GB"/>
              </w:rPr>
            </w:pPr>
            <w:r w:rsidRPr="006A7476">
              <w:rPr>
                <w:lang w:val="en-GB"/>
              </w:rPr>
              <w:t>Addresses criterion well, some shortcomings</w:t>
            </w:r>
          </w:p>
        </w:tc>
      </w:tr>
      <w:tr w:rsidR="00100E53" w:rsidRPr="00A7471B" w:rsidTr="00100E53">
        <w:trPr>
          <w:trHeight w:val="105"/>
        </w:trPr>
        <w:tc>
          <w:tcPr>
            <w:tcW w:w="0" w:type="auto"/>
            <w:shd w:val="clear" w:color="auto" w:fill="auto"/>
          </w:tcPr>
          <w:p w:rsidR="00100E53" w:rsidRPr="00921C4B" w:rsidRDefault="00100E53" w:rsidP="00100E53">
            <w:r w:rsidRPr="00921C4B">
              <w:t>4</w:t>
            </w:r>
          </w:p>
        </w:tc>
        <w:tc>
          <w:tcPr>
            <w:tcW w:w="1056" w:type="dxa"/>
            <w:shd w:val="clear" w:color="auto" w:fill="auto"/>
          </w:tcPr>
          <w:p w:rsidR="00100E53" w:rsidRPr="00921C4B" w:rsidRDefault="00100E53" w:rsidP="00100E53">
            <w:r w:rsidRPr="00921C4B">
              <w:t>Very good</w:t>
            </w:r>
          </w:p>
        </w:tc>
        <w:tc>
          <w:tcPr>
            <w:tcW w:w="5670" w:type="dxa"/>
            <w:shd w:val="clear" w:color="auto" w:fill="auto"/>
          </w:tcPr>
          <w:p w:rsidR="00100E53" w:rsidRPr="006A7476" w:rsidRDefault="00100E53" w:rsidP="00100E53">
            <w:pPr>
              <w:rPr>
                <w:lang w:val="en-GB"/>
              </w:rPr>
            </w:pPr>
            <w:r w:rsidRPr="006A7476">
              <w:rPr>
                <w:lang w:val="en-GB"/>
              </w:rPr>
              <w:t>Addresses criterion very well, small (number of) shortcomings</w:t>
            </w:r>
          </w:p>
        </w:tc>
      </w:tr>
      <w:tr w:rsidR="00100E53" w:rsidRPr="00A7471B" w:rsidTr="00100E53">
        <w:trPr>
          <w:trHeight w:val="32"/>
        </w:trPr>
        <w:tc>
          <w:tcPr>
            <w:tcW w:w="0" w:type="auto"/>
            <w:shd w:val="clear" w:color="auto" w:fill="auto"/>
          </w:tcPr>
          <w:p w:rsidR="00100E53" w:rsidRPr="00921C4B" w:rsidRDefault="00100E53" w:rsidP="00100E53">
            <w:r w:rsidRPr="00921C4B">
              <w:t>5</w:t>
            </w:r>
          </w:p>
        </w:tc>
        <w:tc>
          <w:tcPr>
            <w:tcW w:w="1056" w:type="dxa"/>
            <w:shd w:val="clear" w:color="auto" w:fill="auto"/>
          </w:tcPr>
          <w:p w:rsidR="00100E53" w:rsidRPr="00921C4B" w:rsidRDefault="00100E53" w:rsidP="00100E53">
            <w:r w:rsidRPr="00921C4B">
              <w:t>Excellent</w:t>
            </w:r>
          </w:p>
        </w:tc>
        <w:tc>
          <w:tcPr>
            <w:tcW w:w="5670" w:type="dxa"/>
            <w:shd w:val="clear" w:color="auto" w:fill="auto"/>
          </w:tcPr>
          <w:p w:rsidR="00100E53" w:rsidRPr="006A7476" w:rsidRDefault="00100E53" w:rsidP="00100E53">
            <w:pPr>
              <w:rPr>
                <w:lang w:val="en-GB"/>
              </w:rPr>
            </w:pPr>
            <w:r w:rsidRPr="006A7476">
              <w:rPr>
                <w:lang w:val="en-GB"/>
              </w:rPr>
              <w:t>Addresses all relevant aspects, only minor shortcomings</w:t>
            </w:r>
          </w:p>
        </w:tc>
      </w:tr>
    </w:tbl>
    <w:p w:rsidR="00100E53" w:rsidRPr="006A7476" w:rsidRDefault="00100E53" w:rsidP="00100E53">
      <w:pPr>
        <w:rPr>
          <w:lang w:val="en-GB"/>
        </w:rPr>
      </w:pPr>
    </w:p>
    <w:p w:rsidR="00100E53" w:rsidRPr="006A7476" w:rsidRDefault="00100E53" w:rsidP="00100E53">
      <w:pPr>
        <w:rPr>
          <w:rFonts w:eastAsiaTheme="majorEastAsia" w:cstheme="majorBidi"/>
          <w:bCs/>
          <w:color w:val="4F81BD" w:themeColor="accent1"/>
          <w:lang w:val="en-GB"/>
        </w:rPr>
      </w:pPr>
    </w:p>
    <w:p w:rsidR="00100E53" w:rsidRPr="005765A8" w:rsidRDefault="00100E53" w:rsidP="00100E53">
      <w:pPr>
        <w:rPr>
          <w:rStyle w:val="Heading2Char"/>
          <w:lang w:val="en-GB"/>
        </w:rPr>
      </w:pPr>
    </w:p>
    <w:p w:rsidR="00100E53" w:rsidRDefault="00100E53" w:rsidP="00100E53">
      <w:pPr>
        <w:rPr>
          <w:rStyle w:val="Heading2Char"/>
          <w:lang w:val="en-GB"/>
        </w:rPr>
      </w:pPr>
      <w:r>
        <w:rPr>
          <w:lang w:val="en-GB"/>
        </w:rPr>
        <w:br/>
      </w:r>
      <w:r>
        <w:rPr>
          <w:lang w:val="en-GB"/>
        </w:rPr>
        <w:br/>
      </w:r>
      <w:r>
        <w:rPr>
          <w:rStyle w:val="Heading2Char"/>
          <w:lang w:val="en-GB"/>
        </w:rPr>
        <w:br/>
      </w:r>
    </w:p>
    <w:p w:rsidR="00100E53" w:rsidRPr="00100E53" w:rsidRDefault="00100E53" w:rsidP="00152319">
      <w:pPr>
        <w:rPr>
          <w:rFonts w:asciiTheme="majorHAnsi" w:eastAsiaTheme="majorEastAsia" w:hAnsiTheme="majorHAnsi" w:cstheme="majorBidi"/>
          <w:b/>
          <w:bCs/>
          <w:color w:val="4F81BD" w:themeColor="accent1"/>
          <w:sz w:val="26"/>
          <w:szCs w:val="26"/>
          <w:lang w:val="en-GB"/>
        </w:rPr>
      </w:pPr>
      <w:r>
        <w:rPr>
          <w:rStyle w:val="Heading2Char"/>
          <w:lang w:val="en-GB"/>
        </w:rPr>
        <w:br w:type="page"/>
      </w:r>
    </w:p>
    <w:tbl>
      <w:tblPr>
        <w:tblStyle w:val="TableGrid"/>
        <w:tblW w:w="0" w:type="auto"/>
        <w:tblLook w:val="04A0" w:firstRow="1" w:lastRow="0" w:firstColumn="1" w:lastColumn="0" w:noHBand="0" w:noVBand="1"/>
      </w:tblPr>
      <w:tblGrid>
        <w:gridCol w:w="4644"/>
        <w:gridCol w:w="4536"/>
      </w:tblGrid>
      <w:tr w:rsidR="00DF4483" w:rsidRPr="00192215" w:rsidTr="006E4675">
        <w:tc>
          <w:tcPr>
            <w:tcW w:w="4644" w:type="dxa"/>
          </w:tcPr>
          <w:p w:rsidR="00DF4483" w:rsidRPr="001C0E9F" w:rsidRDefault="00DF4483" w:rsidP="00152319">
            <w:pPr>
              <w:rPr>
                <w:b/>
                <w:lang w:val="en-GB"/>
              </w:rPr>
            </w:pPr>
            <w:r w:rsidRPr="001C0E9F">
              <w:rPr>
                <w:b/>
                <w:lang w:val="en-GB"/>
              </w:rPr>
              <w:lastRenderedPageBreak/>
              <w:t>Criteria 1: Quality of the research plan</w:t>
            </w:r>
          </w:p>
        </w:tc>
        <w:tc>
          <w:tcPr>
            <w:tcW w:w="4536" w:type="dxa"/>
          </w:tcPr>
          <w:p w:rsidR="00DF4483" w:rsidRPr="001C0E9F" w:rsidRDefault="00DC5158" w:rsidP="00DF4483">
            <w:pPr>
              <w:rPr>
                <w:b/>
                <w:lang w:val="en-GB"/>
              </w:rPr>
            </w:pPr>
            <w:r>
              <w:rPr>
                <w:b/>
                <w:lang w:val="en-GB"/>
              </w:rPr>
              <w:t>comments</w:t>
            </w:r>
          </w:p>
        </w:tc>
      </w:tr>
      <w:tr w:rsidR="008E6A08" w:rsidRPr="00A7471B" w:rsidTr="00971925">
        <w:tc>
          <w:tcPr>
            <w:tcW w:w="4644" w:type="dxa"/>
          </w:tcPr>
          <w:p w:rsidR="008E6A08" w:rsidRDefault="00DF4483" w:rsidP="00416611">
            <w:pPr>
              <w:rPr>
                <w:lang w:val="en-GB"/>
              </w:rPr>
            </w:pPr>
            <w:r>
              <w:rPr>
                <w:lang w:val="en-GB"/>
              </w:rPr>
              <w:t xml:space="preserve">Is there a </w:t>
            </w:r>
            <w:r w:rsidR="00416611">
              <w:rPr>
                <w:lang w:val="en-GB"/>
              </w:rPr>
              <w:t>u</w:t>
            </w:r>
            <w:r w:rsidRPr="0031504E">
              <w:rPr>
                <w:lang w:val="en-GB"/>
              </w:rPr>
              <w:t>seful, complementary relation to previously acquired research skills, balanced and optimized connection with PhD work and sensible choice of adjacent research fields</w:t>
            </w:r>
            <w:r>
              <w:rPr>
                <w:lang w:val="en-GB"/>
              </w:rPr>
              <w:t>?</w:t>
            </w:r>
          </w:p>
        </w:tc>
        <w:tc>
          <w:tcPr>
            <w:tcW w:w="4536" w:type="dxa"/>
          </w:tcPr>
          <w:p w:rsidR="008E6A08" w:rsidRDefault="008E6A08" w:rsidP="00152319">
            <w:pPr>
              <w:rPr>
                <w:lang w:val="en-GB"/>
              </w:rPr>
            </w:pPr>
          </w:p>
        </w:tc>
      </w:tr>
      <w:tr w:rsidR="008E6A08" w:rsidRPr="00A7471B" w:rsidTr="00971925">
        <w:tc>
          <w:tcPr>
            <w:tcW w:w="4644" w:type="dxa"/>
          </w:tcPr>
          <w:p w:rsidR="008E6A08" w:rsidRDefault="001C0E9F" w:rsidP="00152319">
            <w:pPr>
              <w:rPr>
                <w:lang w:val="en-GB"/>
              </w:rPr>
            </w:pPr>
            <w:r w:rsidRPr="001C0E9F">
              <w:rPr>
                <w:lang w:val="en-GB"/>
              </w:rPr>
              <w:t xml:space="preserve">Are the </w:t>
            </w:r>
            <w:r w:rsidRPr="0031504E">
              <w:rPr>
                <w:lang w:val="en-GB"/>
              </w:rPr>
              <w:t xml:space="preserve">research proposal, research design, </w:t>
            </w:r>
            <w:r>
              <w:rPr>
                <w:lang w:val="en-GB"/>
              </w:rPr>
              <w:t>quality of the methods proposed or</w:t>
            </w:r>
            <w:r w:rsidR="00416611">
              <w:rPr>
                <w:lang w:val="en-GB"/>
              </w:rPr>
              <w:t>i</w:t>
            </w:r>
            <w:r>
              <w:rPr>
                <w:lang w:val="en-GB"/>
              </w:rPr>
              <w:t xml:space="preserve">ginal and are they relevant </w:t>
            </w:r>
            <w:r w:rsidRPr="0031504E">
              <w:rPr>
                <w:lang w:val="en-GB"/>
              </w:rPr>
              <w:t>relevance for current research themes in the field</w:t>
            </w:r>
            <w:r>
              <w:rPr>
                <w:lang w:val="en-GB"/>
              </w:rPr>
              <w:t>?</w:t>
            </w:r>
          </w:p>
        </w:tc>
        <w:tc>
          <w:tcPr>
            <w:tcW w:w="4536" w:type="dxa"/>
          </w:tcPr>
          <w:p w:rsidR="008E6A08" w:rsidRDefault="008E6A08" w:rsidP="00152319">
            <w:pPr>
              <w:rPr>
                <w:lang w:val="en-GB"/>
              </w:rPr>
            </w:pPr>
          </w:p>
        </w:tc>
      </w:tr>
      <w:tr w:rsidR="008E6A08" w:rsidRPr="00A7471B" w:rsidTr="00971925">
        <w:tc>
          <w:tcPr>
            <w:tcW w:w="4644" w:type="dxa"/>
          </w:tcPr>
          <w:p w:rsidR="008E6A08" w:rsidRPr="008E6A08" w:rsidRDefault="001C0E9F" w:rsidP="001C0E9F">
            <w:pPr>
              <w:rPr>
                <w:lang w:val="en-GB"/>
              </w:rPr>
            </w:pPr>
            <w:r>
              <w:rPr>
                <w:lang w:val="en-GB"/>
              </w:rPr>
              <w:t xml:space="preserve">What is the </w:t>
            </w:r>
            <w:r w:rsidRPr="00DF4483">
              <w:rPr>
                <w:lang w:val="en-GB"/>
              </w:rPr>
              <w:t>expected scientific interaction between hosting group or</w:t>
            </w:r>
            <w:r>
              <w:rPr>
                <w:lang w:val="en-GB"/>
              </w:rPr>
              <w:t xml:space="preserve"> department and LEaDing Fellow? C</w:t>
            </w:r>
            <w:r w:rsidRPr="00DF4483">
              <w:rPr>
                <w:lang w:val="en-GB"/>
              </w:rPr>
              <w:t>an mutual advantage be expected from the fellow’s cooperation in the hosting group</w:t>
            </w:r>
            <w:r>
              <w:rPr>
                <w:lang w:val="en-GB"/>
              </w:rPr>
              <w:t>?</w:t>
            </w:r>
          </w:p>
        </w:tc>
        <w:tc>
          <w:tcPr>
            <w:tcW w:w="4536" w:type="dxa"/>
          </w:tcPr>
          <w:p w:rsidR="008E6A08" w:rsidRDefault="008E6A08" w:rsidP="00152319">
            <w:pPr>
              <w:rPr>
                <w:lang w:val="en-GB"/>
              </w:rPr>
            </w:pPr>
          </w:p>
        </w:tc>
      </w:tr>
      <w:tr w:rsidR="008E6A08" w:rsidRPr="00A7471B" w:rsidTr="001C0E9F">
        <w:trPr>
          <w:trHeight w:val="2450"/>
        </w:trPr>
        <w:tc>
          <w:tcPr>
            <w:tcW w:w="4644" w:type="dxa"/>
          </w:tcPr>
          <w:p w:rsidR="008E6A08" w:rsidRPr="008E6A08" w:rsidRDefault="001C0E9F" w:rsidP="00152319">
            <w:pPr>
              <w:rPr>
                <w:lang w:val="en-GB"/>
              </w:rPr>
            </w:pPr>
            <w:r>
              <w:rPr>
                <w:lang w:val="en-GB"/>
              </w:rPr>
              <w:t xml:space="preserve">Are there </w:t>
            </w:r>
            <w:r w:rsidRPr="001C0E9F">
              <w:rPr>
                <w:lang w:val="en-GB"/>
              </w:rPr>
              <w:t>opportunities for gaining experience in research related skills and practices such as drafting and publishing scientific articles, introducing new results to fellow researchers and graduate students, planning and organizing research projects, being involved in research grant scouting and application; intended inter university cooperation, specifically int</w:t>
            </w:r>
            <w:r>
              <w:rPr>
                <w:lang w:val="en-GB"/>
              </w:rPr>
              <w:t xml:space="preserve">ernship at </w:t>
            </w:r>
            <w:r w:rsidR="00152921">
              <w:rPr>
                <w:lang w:val="en-GB"/>
              </w:rPr>
              <w:t xml:space="preserve"> </w:t>
            </w:r>
            <w:r>
              <w:rPr>
                <w:lang w:val="en-GB"/>
              </w:rPr>
              <w:t xml:space="preserve">one of the partners? </w:t>
            </w:r>
          </w:p>
        </w:tc>
        <w:tc>
          <w:tcPr>
            <w:tcW w:w="4536" w:type="dxa"/>
          </w:tcPr>
          <w:p w:rsidR="008E6A08" w:rsidRDefault="008E6A08" w:rsidP="00152319">
            <w:pPr>
              <w:rPr>
                <w:lang w:val="en-GB"/>
              </w:rPr>
            </w:pPr>
          </w:p>
        </w:tc>
      </w:tr>
      <w:tr w:rsidR="001C0E9F" w:rsidRPr="00A7471B" w:rsidTr="00F562BC">
        <w:tc>
          <w:tcPr>
            <w:tcW w:w="9180" w:type="dxa"/>
            <w:gridSpan w:val="2"/>
          </w:tcPr>
          <w:p w:rsidR="001C0E9F" w:rsidRPr="001C0E9F" w:rsidRDefault="005F43C1" w:rsidP="00152319">
            <w:pPr>
              <w:rPr>
                <w:b/>
                <w:lang w:val="en-GB"/>
              </w:rPr>
            </w:pPr>
            <w:r>
              <w:rPr>
                <w:b/>
                <w:lang w:val="en-GB"/>
              </w:rPr>
              <w:t>Score</w:t>
            </w:r>
            <w:r w:rsidR="00DC5158">
              <w:rPr>
                <w:b/>
                <w:lang w:val="en-GB"/>
              </w:rPr>
              <w:t xml:space="preserve"> for criteria 1</w:t>
            </w:r>
            <w:r w:rsidR="00261135">
              <w:rPr>
                <w:b/>
                <w:lang w:val="en-GB"/>
              </w:rPr>
              <w:t xml:space="preserve"> and c</w:t>
            </w:r>
            <w:r w:rsidR="001C0E9F" w:rsidRPr="001C0E9F">
              <w:rPr>
                <w:b/>
                <w:lang w:val="en-GB"/>
              </w:rPr>
              <w:t>omments (Strong/Weak points)</w:t>
            </w:r>
          </w:p>
        </w:tc>
      </w:tr>
      <w:tr w:rsidR="001C0E9F" w:rsidRPr="00A7471B" w:rsidTr="0050449F">
        <w:tc>
          <w:tcPr>
            <w:tcW w:w="9180" w:type="dxa"/>
            <w:gridSpan w:val="2"/>
          </w:tcPr>
          <w:p w:rsidR="001C0E9F" w:rsidRDefault="001C0E9F" w:rsidP="00152319">
            <w:pPr>
              <w:rPr>
                <w:lang w:val="en-GB"/>
              </w:rPr>
            </w:pPr>
          </w:p>
          <w:p w:rsidR="006E4675" w:rsidRDefault="006E4675" w:rsidP="00152319">
            <w:pPr>
              <w:rPr>
                <w:lang w:val="en-GB"/>
              </w:rPr>
            </w:pPr>
          </w:p>
          <w:p w:rsidR="006E4675" w:rsidRDefault="006E4675" w:rsidP="00152319">
            <w:pPr>
              <w:rPr>
                <w:lang w:val="en-GB"/>
              </w:rPr>
            </w:pPr>
          </w:p>
          <w:p w:rsidR="001C0E9F" w:rsidRDefault="001C0E9F" w:rsidP="00152319">
            <w:pPr>
              <w:rPr>
                <w:lang w:val="en-GB"/>
              </w:rPr>
            </w:pPr>
          </w:p>
        </w:tc>
      </w:tr>
    </w:tbl>
    <w:p w:rsidR="00CA02DC" w:rsidRDefault="00DF4483" w:rsidP="00DF4483">
      <w:pPr>
        <w:rPr>
          <w:lang w:val="en-GB"/>
        </w:rPr>
      </w:pPr>
      <w:r w:rsidRPr="006A7476">
        <w:rPr>
          <w:lang w:val="en-GB"/>
        </w:rPr>
        <w:br/>
      </w:r>
    </w:p>
    <w:p w:rsidR="00BC61F0" w:rsidRPr="00192215" w:rsidRDefault="00CA02DC" w:rsidP="00DF4483">
      <w:pPr>
        <w:rPr>
          <w:lang w:val="en-GB"/>
        </w:rPr>
      </w:pPr>
      <w:r>
        <w:rPr>
          <w:lang w:val="en-GB"/>
        </w:rPr>
        <w:br w:type="page"/>
      </w:r>
    </w:p>
    <w:tbl>
      <w:tblPr>
        <w:tblStyle w:val="TableGrid"/>
        <w:tblW w:w="0" w:type="auto"/>
        <w:tblInd w:w="-34" w:type="dxa"/>
        <w:tblLook w:val="04A0" w:firstRow="1" w:lastRow="0" w:firstColumn="1" w:lastColumn="0" w:noHBand="0" w:noVBand="1"/>
      </w:tblPr>
      <w:tblGrid>
        <w:gridCol w:w="4678"/>
        <w:gridCol w:w="4536"/>
      </w:tblGrid>
      <w:tr w:rsidR="005F43C1" w:rsidRPr="006E4675" w:rsidTr="005F43C1">
        <w:tc>
          <w:tcPr>
            <w:tcW w:w="4678" w:type="dxa"/>
          </w:tcPr>
          <w:p w:rsidR="005F43C1" w:rsidRPr="001C0E9F" w:rsidRDefault="005F43C1" w:rsidP="00152319">
            <w:pPr>
              <w:rPr>
                <w:b/>
                <w:lang w:val="en-GB"/>
              </w:rPr>
            </w:pPr>
            <w:r w:rsidRPr="001C0E9F">
              <w:rPr>
                <w:b/>
                <w:lang w:val="en-GB"/>
              </w:rPr>
              <w:lastRenderedPageBreak/>
              <w:t xml:space="preserve">Criteria 2: Quality of the training plan </w:t>
            </w:r>
          </w:p>
        </w:tc>
        <w:tc>
          <w:tcPr>
            <w:tcW w:w="4536" w:type="dxa"/>
          </w:tcPr>
          <w:p w:rsidR="005F43C1" w:rsidRPr="001C0E9F" w:rsidRDefault="005F43C1" w:rsidP="00152319">
            <w:pPr>
              <w:rPr>
                <w:b/>
                <w:lang w:val="en-GB"/>
              </w:rPr>
            </w:pPr>
            <w:r>
              <w:rPr>
                <w:b/>
                <w:lang w:val="en-GB"/>
              </w:rPr>
              <w:t>comments</w:t>
            </w:r>
          </w:p>
        </w:tc>
      </w:tr>
      <w:tr w:rsidR="008E6A08" w:rsidRPr="00A7471B" w:rsidTr="00192215">
        <w:tc>
          <w:tcPr>
            <w:tcW w:w="4678" w:type="dxa"/>
          </w:tcPr>
          <w:p w:rsidR="008E6A08" w:rsidRPr="008E6A08" w:rsidRDefault="001C0E9F" w:rsidP="00152319">
            <w:pPr>
              <w:rPr>
                <w:lang w:val="en-GB"/>
              </w:rPr>
            </w:pPr>
            <w:r>
              <w:rPr>
                <w:lang w:val="en-GB"/>
              </w:rPr>
              <w:t>Is there a w</w:t>
            </w:r>
            <w:r w:rsidRPr="00DF4483">
              <w:rPr>
                <w:lang w:val="en-GB"/>
              </w:rPr>
              <w:t>ell aligned choice of research skills and non-academic, transferable skills to</w:t>
            </w:r>
            <w:r>
              <w:rPr>
                <w:lang w:val="en-GB"/>
              </w:rPr>
              <w:t xml:space="preserve"> be acquired?</w:t>
            </w:r>
          </w:p>
        </w:tc>
        <w:tc>
          <w:tcPr>
            <w:tcW w:w="4536" w:type="dxa"/>
          </w:tcPr>
          <w:p w:rsidR="008E6A08" w:rsidRDefault="008E6A08" w:rsidP="00152319">
            <w:pPr>
              <w:rPr>
                <w:lang w:val="en-GB"/>
              </w:rPr>
            </w:pPr>
          </w:p>
        </w:tc>
      </w:tr>
      <w:tr w:rsidR="008E6A08" w:rsidRPr="00A7471B" w:rsidTr="00192215">
        <w:tc>
          <w:tcPr>
            <w:tcW w:w="4678" w:type="dxa"/>
          </w:tcPr>
          <w:p w:rsidR="008E6A08" w:rsidRDefault="001C0E9F" w:rsidP="00416611">
            <w:pPr>
              <w:rPr>
                <w:lang w:val="en-GB"/>
              </w:rPr>
            </w:pPr>
            <w:r>
              <w:rPr>
                <w:lang w:val="en-GB"/>
              </w:rPr>
              <w:t>Does the project impact result</w:t>
            </w:r>
            <w:r w:rsidRPr="00DF4483">
              <w:rPr>
                <w:lang w:val="en-GB"/>
              </w:rPr>
              <w:t xml:space="preserve"> in an optimal starting point to obtain a research position in a specific field or a position in a non-academic career requiring a research background</w:t>
            </w:r>
            <w:r>
              <w:rPr>
                <w:lang w:val="en-GB"/>
              </w:rPr>
              <w:t>?</w:t>
            </w:r>
          </w:p>
        </w:tc>
        <w:tc>
          <w:tcPr>
            <w:tcW w:w="4536" w:type="dxa"/>
          </w:tcPr>
          <w:p w:rsidR="008E6A08" w:rsidRDefault="008E6A08" w:rsidP="00152319">
            <w:pPr>
              <w:rPr>
                <w:lang w:val="en-GB"/>
              </w:rPr>
            </w:pPr>
          </w:p>
        </w:tc>
      </w:tr>
      <w:tr w:rsidR="008E6A08" w:rsidRPr="00A7471B" w:rsidTr="00192215">
        <w:tc>
          <w:tcPr>
            <w:tcW w:w="4678" w:type="dxa"/>
          </w:tcPr>
          <w:p w:rsidR="001C0E9F" w:rsidRPr="001C0E9F" w:rsidRDefault="001C0E9F" w:rsidP="001C0E9F">
            <w:pPr>
              <w:rPr>
                <w:lang w:val="en-GB"/>
              </w:rPr>
            </w:pPr>
            <w:r w:rsidRPr="001C0E9F">
              <w:rPr>
                <w:lang w:val="en-GB"/>
              </w:rPr>
              <w:t>Is there meaningful cooperation and exposure to extra-university sectors</w:t>
            </w:r>
            <w:r>
              <w:rPr>
                <w:lang w:val="en-GB"/>
              </w:rPr>
              <w:t xml:space="preserve"> intended</w:t>
            </w:r>
            <w:r w:rsidRPr="001C0E9F">
              <w:rPr>
                <w:lang w:val="en-GB"/>
              </w:rPr>
              <w:t>: visits to or internships at pub</w:t>
            </w:r>
            <w:r>
              <w:rPr>
                <w:lang w:val="en-GB"/>
              </w:rPr>
              <w:t>lic or industrial collaborators?</w:t>
            </w:r>
          </w:p>
          <w:p w:rsidR="008E6A08" w:rsidRPr="008E6A08" w:rsidRDefault="008E6A08" w:rsidP="00152319">
            <w:pPr>
              <w:rPr>
                <w:lang w:val="en-GB"/>
              </w:rPr>
            </w:pPr>
          </w:p>
        </w:tc>
        <w:tc>
          <w:tcPr>
            <w:tcW w:w="4536" w:type="dxa"/>
          </w:tcPr>
          <w:p w:rsidR="008E6A08" w:rsidRDefault="008E6A08" w:rsidP="00152319">
            <w:pPr>
              <w:rPr>
                <w:lang w:val="en-GB"/>
              </w:rPr>
            </w:pPr>
          </w:p>
        </w:tc>
      </w:tr>
      <w:tr w:rsidR="008E6A08" w:rsidRPr="00A7471B" w:rsidTr="00192215">
        <w:tc>
          <w:tcPr>
            <w:tcW w:w="4678" w:type="dxa"/>
          </w:tcPr>
          <w:p w:rsidR="008E6A08" w:rsidRPr="008E6A08" w:rsidRDefault="001C0E9F" w:rsidP="00152319">
            <w:pPr>
              <w:rPr>
                <w:lang w:val="en-GB"/>
              </w:rPr>
            </w:pPr>
            <w:r>
              <w:rPr>
                <w:lang w:val="en-GB"/>
              </w:rPr>
              <w:t>Are there</w:t>
            </w:r>
            <w:r w:rsidRPr="00DF4483">
              <w:rPr>
                <w:lang w:val="en-GB"/>
              </w:rPr>
              <w:t xml:space="preserve"> intended dissemination and exploitation activities: dedicated to intended users, applications, and related to career plan</w:t>
            </w:r>
            <w:r>
              <w:rPr>
                <w:lang w:val="en-GB"/>
              </w:rPr>
              <w:t>?</w:t>
            </w:r>
          </w:p>
        </w:tc>
        <w:tc>
          <w:tcPr>
            <w:tcW w:w="4536" w:type="dxa"/>
          </w:tcPr>
          <w:p w:rsidR="008E6A08" w:rsidRDefault="008E6A08" w:rsidP="00152319">
            <w:pPr>
              <w:rPr>
                <w:lang w:val="en-GB"/>
              </w:rPr>
            </w:pPr>
          </w:p>
        </w:tc>
      </w:tr>
      <w:tr w:rsidR="001C0E9F" w:rsidRPr="00A7471B" w:rsidTr="00D372A4">
        <w:tc>
          <w:tcPr>
            <w:tcW w:w="9214" w:type="dxa"/>
            <w:gridSpan w:val="2"/>
          </w:tcPr>
          <w:p w:rsidR="001C0E9F" w:rsidRPr="001C0E9F" w:rsidRDefault="005F43C1" w:rsidP="00152319">
            <w:pPr>
              <w:rPr>
                <w:b/>
                <w:lang w:val="en-GB"/>
              </w:rPr>
            </w:pPr>
            <w:r>
              <w:rPr>
                <w:b/>
                <w:lang w:val="en-GB"/>
              </w:rPr>
              <w:t>Score for criteria 2 and c</w:t>
            </w:r>
            <w:r w:rsidRPr="001C0E9F">
              <w:rPr>
                <w:b/>
                <w:lang w:val="en-GB"/>
              </w:rPr>
              <w:t>omments (Strong/Weak points)</w:t>
            </w:r>
          </w:p>
        </w:tc>
      </w:tr>
      <w:tr w:rsidR="001C0E9F" w:rsidRPr="00A7471B" w:rsidTr="001A78A2">
        <w:tc>
          <w:tcPr>
            <w:tcW w:w="9214" w:type="dxa"/>
            <w:gridSpan w:val="2"/>
          </w:tcPr>
          <w:p w:rsidR="001C0E9F" w:rsidRDefault="001C0E9F" w:rsidP="00152319">
            <w:pPr>
              <w:rPr>
                <w:lang w:val="en-GB"/>
              </w:rPr>
            </w:pPr>
          </w:p>
          <w:p w:rsidR="001C0E9F" w:rsidRDefault="001C0E9F" w:rsidP="00152319">
            <w:pPr>
              <w:rPr>
                <w:lang w:val="en-GB"/>
              </w:rPr>
            </w:pPr>
          </w:p>
          <w:p w:rsidR="001C0E9F" w:rsidRDefault="001C0E9F" w:rsidP="00152319">
            <w:pPr>
              <w:rPr>
                <w:lang w:val="en-GB"/>
              </w:rPr>
            </w:pPr>
          </w:p>
          <w:p w:rsidR="001C0E9F" w:rsidRDefault="001C0E9F" w:rsidP="00152319">
            <w:pPr>
              <w:rPr>
                <w:lang w:val="en-GB"/>
              </w:rPr>
            </w:pPr>
          </w:p>
          <w:p w:rsidR="001C0E9F" w:rsidRDefault="001C0E9F" w:rsidP="00152319">
            <w:pPr>
              <w:rPr>
                <w:lang w:val="en-GB"/>
              </w:rPr>
            </w:pPr>
          </w:p>
        </w:tc>
      </w:tr>
    </w:tbl>
    <w:p w:rsidR="00CA02DC" w:rsidRDefault="00CA02DC" w:rsidP="00152319">
      <w:pPr>
        <w:rPr>
          <w:lang w:val="en-GB"/>
        </w:rPr>
      </w:pPr>
    </w:p>
    <w:p w:rsidR="001C0E9F" w:rsidRDefault="00CA02DC" w:rsidP="00152319">
      <w:pPr>
        <w:rPr>
          <w:lang w:val="en-GB"/>
        </w:rPr>
      </w:pPr>
      <w:r>
        <w:rPr>
          <w:lang w:val="en-GB"/>
        </w:rPr>
        <w:br w:type="page"/>
      </w:r>
    </w:p>
    <w:tbl>
      <w:tblPr>
        <w:tblStyle w:val="TableGrid"/>
        <w:tblW w:w="0" w:type="auto"/>
        <w:tblInd w:w="-34" w:type="dxa"/>
        <w:tblLook w:val="04A0" w:firstRow="1" w:lastRow="0" w:firstColumn="1" w:lastColumn="0" w:noHBand="0" w:noVBand="1"/>
      </w:tblPr>
      <w:tblGrid>
        <w:gridCol w:w="4678"/>
        <w:gridCol w:w="4536"/>
      </w:tblGrid>
      <w:tr w:rsidR="005F43C1" w:rsidRPr="006E4675" w:rsidTr="005F43C1">
        <w:tc>
          <w:tcPr>
            <w:tcW w:w="4678" w:type="dxa"/>
          </w:tcPr>
          <w:p w:rsidR="005F43C1" w:rsidRPr="001C0E9F" w:rsidRDefault="005F43C1" w:rsidP="00152319">
            <w:pPr>
              <w:rPr>
                <w:b/>
                <w:lang w:val="en-GB"/>
              </w:rPr>
            </w:pPr>
            <w:r w:rsidRPr="001C0E9F">
              <w:rPr>
                <w:b/>
                <w:lang w:val="en-GB"/>
              </w:rPr>
              <w:lastRenderedPageBreak/>
              <w:t>Criteria 3: Quality of the track record</w:t>
            </w:r>
          </w:p>
        </w:tc>
        <w:tc>
          <w:tcPr>
            <w:tcW w:w="4536" w:type="dxa"/>
          </w:tcPr>
          <w:p w:rsidR="005F43C1" w:rsidRPr="001C0E9F" w:rsidRDefault="005F43C1" w:rsidP="00152319">
            <w:pPr>
              <w:rPr>
                <w:b/>
                <w:lang w:val="en-GB"/>
              </w:rPr>
            </w:pPr>
            <w:r>
              <w:rPr>
                <w:b/>
                <w:lang w:val="en-GB"/>
              </w:rPr>
              <w:t>comments</w:t>
            </w:r>
          </w:p>
        </w:tc>
      </w:tr>
      <w:tr w:rsidR="008E6A08" w:rsidRPr="00A7471B" w:rsidTr="00192215">
        <w:tc>
          <w:tcPr>
            <w:tcW w:w="4678" w:type="dxa"/>
          </w:tcPr>
          <w:p w:rsidR="008E6A08" w:rsidRDefault="001C0E9F" w:rsidP="00152319">
            <w:pPr>
              <w:rPr>
                <w:lang w:val="en-GB"/>
              </w:rPr>
            </w:pPr>
            <w:r>
              <w:rPr>
                <w:lang w:val="en-GB"/>
              </w:rPr>
              <w:t xml:space="preserve">What is the quality of the </w:t>
            </w:r>
            <w:r w:rsidR="008E6A08" w:rsidRPr="001C0E9F">
              <w:rPr>
                <w:lang w:val="en-GB"/>
              </w:rPr>
              <w:t>Curriculum vitae</w:t>
            </w:r>
            <w:r>
              <w:rPr>
                <w:lang w:val="en-GB"/>
              </w:rPr>
              <w:t>?</w:t>
            </w:r>
            <w:r w:rsidRPr="001C0E9F">
              <w:rPr>
                <w:lang w:val="en-GB"/>
              </w:rPr>
              <w:t xml:space="preserv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 relevant work experience extra-academic settings. </w:t>
            </w:r>
          </w:p>
        </w:tc>
        <w:tc>
          <w:tcPr>
            <w:tcW w:w="4536" w:type="dxa"/>
          </w:tcPr>
          <w:p w:rsidR="008E6A08" w:rsidRDefault="008E6A08" w:rsidP="00152319">
            <w:pPr>
              <w:rPr>
                <w:lang w:val="en-GB"/>
              </w:rPr>
            </w:pPr>
          </w:p>
        </w:tc>
      </w:tr>
      <w:tr w:rsidR="008E6A08" w:rsidRPr="00A7471B" w:rsidTr="00192215">
        <w:tc>
          <w:tcPr>
            <w:tcW w:w="4678" w:type="dxa"/>
          </w:tcPr>
          <w:p w:rsidR="008E6A08" w:rsidRDefault="001C0E9F" w:rsidP="00152319">
            <w:pPr>
              <w:rPr>
                <w:lang w:val="en-GB"/>
              </w:rPr>
            </w:pPr>
            <w:r>
              <w:rPr>
                <w:lang w:val="en-GB"/>
              </w:rPr>
              <w:t>M</w:t>
            </w:r>
            <w:r w:rsidR="008E6A08">
              <w:rPr>
                <w:lang w:val="en-GB"/>
              </w:rPr>
              <w:t>otivation letter</w:t>
            </w:r>
            <w:r>
              <w:rPr>
                <w:lang w:val="en-GB"/>
              </w:rPr>
              <w:t>:</w:t>
            </w:r>
            <w:r w:rsidRPr="00DF4483">
              <w:rPr>
                <w:lang w:val="en-GB"/>
              </w:rPr>
              <w:t xml:space="preserve"> reflection on inter-disciplinary and inter-sectoral career options</w:t>
            </w:r>
          </w:p>
        </w:tc>
        <w:tc>
          <w:tcPr>
            <w:tcW w:w="4536" w:type="dxa"/>
          </w:tcPr>
          <w:p w:rsidR="008E6A08" w:rsidRDefault="008E6A08" w:rsidP="00152319">
            <w:pPr>
              <w:rPr>
                <w:lang w:val="en-GB"/>
              </w:rPr>
            </w:pPr>
          </w:p>
        </w:tc>
      </w:tr>
      <w:tr w:rsidR="001C0E9F" w:rsidRPr="00A7471B" w:rsidTr="00F176EB">
        <w:tc>
          <w:tcPr>
            <w:tcW w:w="9214" w:type="dxa"/>
            <w:gridSpan w:val="2"/>
          </w:tcPr>
          <w:p w:rsidR="001C0E9F" w:rsidRDefault="005F43C1" w:rsidP="00152319">
            <w:pPr>
              <w:rPr>
                <w:lang w:val="en-GB"/>
              </w:rPr>
            </w:pPr>
            <w:r>
              <w:rPr>
                <w:b/>
                <w:lang w:val="en-GB"/>
              </w:rPr>
              <w:t>Score for criteria 3 and c</w:t>
            </w:r>
            <w:r w:rsidRPr="001C0E9F">
              <w:rPr>
                <w:b/>
                <w:lang w:val="en-GB"/>
              </w:rPr>
              <w:t>omments (Strong/Weak points)</w:t>
            </w:r>
          </w:p>
        </w:tc>
      </w:tr>
      <w:tr w:rsidR="001C0E9F" w:rsidRPr="00A7471B" w:rsidTr="007B2EBE">
        <w:tc>
          <w:tcPr>
            <w:tcW w:w="9214" w:type="dxa"/>
            <w:gridSpan w:val="2"/>
          </w:tcPr>
          <w:p w:rsidR="001C0E9F" w:rsidRDefault="001C0E9F" w:rsidP="00131874">
            <w:pPr>
              <w:rPr>
                <w:lang w:val="en-GB"/>
              </w:rPr>
            </w:pPr>
          </w:p>
          <w:p w:rsidR="001C0E9F" w:rsidRDefault="001C0E9F" w:rsidP="00131874">
            <w:pPr>
              <w:rPr>
                <w:lang w:val="en-GB"/>
              </w:rPr>
            </w:pPr>
          </w:p>
          <w:p w:rsidR="001C0E9F" w:rsidRDefault="001C0E9F" w:rsidP="00131874">
            <w:pPr>
              <w:rPr>
                <w:lang w:val="en-GB"/>
              </w:rPr>
            </w:pPr>
          </w:p>
          <w:p w:rsidR="001C0E9F" w:rsidRDefault="001C0E9F" w:rsidP="00131874">
            <w:pPr>
              <w:rPr>
                <w:lang w:val="en-GB"/>
              </w:rPr>
            </w:pPr>
          </w:p>
          <w:p w:rsidR="001C0E9F" w:rsidRDefault="001C0E9F" w:rsidP="00152319">
            <w:pPr>
              <w:rPr>
                <w:lang w:val="en-GB"/>
              </w:rPr>
            </w:pPr>
          </w:p>
        </w:tc>
      </w:tr>
    </w:tbl>
    <w:p w:rsidR="008E6A08" w:rsidRDefault="008E6A08" w:rsidP="00152319">
      <w:pPr>
        <w:rPr>
          <w:lang w:val="en-GB"/>
        </w:rPr>
      </w:pPr>
    </w:p>
    <w:tbl>
      <w:tblPr>
        <w:tblStyle w:val="TableGrid"/>
        <w:tblW w:w="0" w:type="auto"/>
        <w:tblInd w:w="-34" w:type="dxa"/>
        <w:tblLook w:val="04A0" w:firstRow="1" w:lastRow="0" w:firstColumn="1" w:lastColumn="0" w:noHBand="0" w:noVBand="1"/>
      </w:tblPr>
      <w:tblGrid>
        <w:gridCol w:w="9214"/>
      </w:tblGrid>
      <w:tr w:rsidR="001C0E9F" w:rsidRPr="006E4675" w:rsidTr="001177FD">
        <w:tc>
          <w:tcPr>
            <w:tcW w:w="9214" w:type="dxa"/>
          </w:tcPr>
          <w:p w:rsidR="001C0E9F" w:rsidRPr="001C0E9F" w:rsidRDefault="001C0E9F" w:rsidP="005F43C1">
            <w:pPr>
              <w:rPr>
                <w:b/>
                <w:lang w:val="en-GB"/>
              </w:rPr>
            </w:pPr>
            <w:r w:rsidRPr="001C0E9F">
              <w:rPr>
                <w:b/>
                <w:lang w:val="en-GB"/>
              </w:rPr>
              <w:t xml:space="preserve">Overall comments </w:t>
            </w:r>
          </w:p>
        </w:tc>
      </w:tr>
      <w:tr w:rsidR="001C0E9F" w:rsidRPr="006E4675" w:rsidTr="007C22CC">
        <w:trPr>
          <w:trHeight w:val="826"/>
        </w:trPr>
        <w:tc>
          <w:tcPr>
            <w:tcW w:w="9214" w:type="dxa"/>
          </w:tcPr>
          <w:p w:rsidR="005F43C1" w:rsidRDefault="005F43C1" w:rsidP="00152319">
            <w:pPr>
              <w:rPr>
                <w:lang w:val="en-GB"/>
              </w:rPr>
            </w:pPr>
            <w:r>
              <w:rPr>
                <w:lang w:val="en-GB"/>
              </w:rPr>
              <w:br/>
            </w:r>
            <w:r>
              <w:rPr>
                <w:lang w:val="en-GB"/>
              </w:rPr>
              <w:br/>
            </w:r>
            <w:r>
              <w:rPr>
                <w:lang w:val="en-GB"/>
              </w:rPr>
              <w:br/>
            </w:r>
          </w:p>
          <w:p w:rsidR="005F43C1" w:rsidRDefault="005F43C1" w:rsidP="00152319">
            <w:pPr>
              <w:rPr>
                <w:lang w:val="en-GB"/>
              </w:rPr>
            </w:pPr>
          </w:p>
          <w:p w:rsidR="001C0E9F" w:rsidRDefault="005F43C1" w:rsidP="00152319">
            <w:pPr>
              <w:rPr>
                <w:lang w:val="en-GB"/>
              </w:rPr>
            </w:pPr>
            <w:r>
              <w:rPr>
                <w:lang w:val="en-GB"/>
              </w:rPr>
              <w:br/>
            </w:r>
            <w:r>
              <w:rPr>
                <w:lang w:val="en-GB"/>
              </w:rPr>
              <w:br/>
            </w:r>
          </w:p>
        </w:tc>
      </w:tr>
    </w:tbl>
    <w:p w:rsidR="0029224C" w:rsidRDefault="0029224C" w:rsidP="00152319">
      <w:pPr>
        <w:rPr>
          <w:lang w:val="en-GB"/>
        </w:rPr>
      </w:pPr>
    </w:p>
    <w:tbl>
      <w:tblPr>
        <w:tblStyle w:val="TableGrid"/>
        <w:tblW w:w="0" w:type="auto"/>
        <w:tblLook w:val="04A0" w:firstRow="1" w:lastRow="0" w:firstColumn="1" w:lastColumn="0" w:noHBand="0" w:noVBand="1"/>
      </w:tblPr>
      <w:tblGrid>
        <w:gridCol w:w="1842"/>
        <w:gridCol w:w="1842"/>
        <w:gridCol w:w="1842"/>
      </w:tblGrid>
      <w:tr w:rsidR="002D40A8" w:rsidTr="00070FCA">
        <w:tc>
          <w:tcPr>
            <w:tcW w:w="1842" w:type="dxa"/>
          </w:tcPr>
          <w:p w:rsidR="002D40A8" w:rsidRPr="006E4675" w:rsidRDefault="002D40A8" w:rsidP="00152319">
            <w:pPr>
              <w:rPr>
                <w:b/>
                <w:lang w:val="en-GB"/>
              </w:rPr>
            </w:pPr>
            <w:r w:rsidRPr="006E4675">
              <w:rPr>
                <w:b/>
                <w:lang w:val="en-GB"/>
              </w:rPr>
              <w:t>Score criteria 1</w:t>
            </w:r>
            <w:r>
              <w:rPr>
                <w:b/>
                <w:lang w:val="en-GB"/>
              </w:rPr>
              <w:t xml:space="preserve"> </w:t>
            </w:r>
          </w:p>
        </w:tc>
        <w:tc>
          <w:tcPr>
            <w:tcW w:w="1842" w:type="dxa"/>
          </w:tcPr>
          <w:p w:rsidR="002D40A8" w:rsidRPr="006E4675" w:rsidRDefault="002D40A8" w:rsidP="00152319">
            <w:pPr>
              <w:rPr>
                <w:b/>
                <w:lang w:val="en-GB"/>
              </w:rPr>
            </w:pPr>
            <w:r w:rsidRPr="006E4675">
              <w:rPr>
                <w:b/>
                <w:lang w:val="en-GB"/>
              </w:rPr>
              <w:t>Score criteria 2</w:t>
            </w:r>
            <w:r>
              <w:rPr>
                <w:b/>
                <w:lang w:val="en-GB"/>
              </w:rPr>
              <w:t xml:space="preserve"> </w:t>
            </w:r>
          </w:p>
        </w:tc>
        <w:tc>
          <w:tcPr>
            <w:tcW w:w="1842" w:type="dxa"/>
          </w:tcPr>
          <w:p w:rsidR="002D40A8" w:rsidRPr="006E4675" w:rsidRDefault="002D40A8" w:rsidP="00152319">
            <w:pPr>
              <w:rPr>
                <w:b/>
                <w:lang w:val="en-GB"/>
              </w:rPr>
            </w:pPr>
            <w:r w:rsidRPr="006E4675">
              <w:rPr>
                <w:b/>
                <w:lang w:val="en-GB"/>
              </w:rPr>
              <w:t>Score criteria 3</w:t>
            </w:r>
            <w:r>
              <w:rPr>
                <w:b/>
                <w:lang w:val="en-GB"/>
              </w:rPr>
              <w:t xml:space="preserve"> </w:t>
            </w:r>
          </w:p>
        </w:tc>
      </w:tr>
      <w:tr w:rsidR="002D40A8" w:rsidTr="00070FCA">
        <w:tc>
          <w:tcPr>
            <w:tcW w:w="1842" w:type="dxa"/>
          </w:tcPr>
          <w:p w:rsidR="002D40A8" w:rsidRDefault="002D40A8" w:rsidP="00152319">
            <w:pPr>
              <w:rPr>
                <w:lang w:val="en-GB"/>
              </w:rPr>
            </w:pPr>
          </w:p>
          <w:p w:rsidR="002D40A8" w:rsidRDefault="002D40A8" w:rsidP="00152319">
            <w:pPr>
              <w:rPr>
                <w:lang w:val="en-GB"/>
              </w:rPr>
            </w:pPr>
          </w:p>
          <w:p w:rsidR="002D40A8" w:rsidRDefault="002D40A8" w:rsidP="00152319">
            <w:pPr>
              <w:rPr>
                <w:lang w:val="en-GB"/>
              </w:rPr>
            </w:pPr>
          </w:p>
        </w:tc>
        <w:tc>
          <w:tcPr>
            <w:tcW w:w="1842" w:type="dxa"/>
          </w:tcPr>
          <w:p w:rsidR="002D40A8" w:rsidRDefault="002D40A8" w:rsidP="00152319">
            <w:pPr>
              <w:rPr>
                <w:lang w:val="en-GB"/>
              </w:rPr>
            </w:pPr>
          </w:p>
          <w:p w:rsidR="002D40A8" w:rsidRDefault="002D40A8" w:rsidP="00152319">
            <w:pPr>
              <w:rPr>
                <w:lang w:val="en-GB"/>
              </w:rPr>
            </w:pPr>
          </w:p>
          <w:p w:rsidR="002D40A8" w:rsidRDefault="002D40A8" w:rsidP="00152319">
            <w:pPr>
              <w:rPr>
                <w:lang w:val="en-GB"/>
              </w:rPr>
            </w:pPr>
          </w:p>
          <w:p w:rsidR="002D40A8" w:rsidRDefault="002D40A8" w:rsidP="00152319">
            <w:pPr>
              <w:rPr>
                <w:lang w:val="en-GB"/>
              </w:rPr>
            </w:pPr>
          </w:p>
        </w:tc>
        <w:tc>
          <w:tcPr>
            <w:tcW w:w="1842" w:type="dxa"/>
          </w:tcPr>
          <w:p w:rsidR="002D40A8" w:rsidRDefault="002D40A8" w:rsidP="00152319">
            <w:pPr>
              <w:rPr>
                <w:lang w:val="en-GB"/>
              </w:rPr>
            </w:pPr>
          </w:p>
        </w:tc>
      </w:tr>
    </w:tbl>
    <w:p w:rsidR="0029224C" w:rsidRDefault="0029224C" w:rsidP="00152319">
      <w:pPr>
        <w:rPr>
          <w:lang w:val="en-GB"/>
        </w:rPr>
      </w:pPr>
    </w:p>
    <w:p w:rsidR="00C06EC3" w:rsidRDefault="00C06EC3" w:rsidP="00152319">
      <w:pPr>
        <w:rPr>
          <w:lang w:val="en-GB"/>
        </w:rPr>
      </w:pPr>
    </w:p>
    <w:p w:rsidR="00A7471B" w:rsidRDefault="00C06EC3" w:rsidP="00152319">
      <w:r>
        <w:rPr>
          <w:lang w:val="en-GB"/>
        </w:rPr>
        <w:fldChar w:fldCharType="begin"/>
      </w:r>
      <w:r>
        <w:rPr>
          <w:lang w:val="en-GB"/>
        </w:rPr>
        <w:instrText xml:space="preserve"> LINK </w:instrText>
      </w:r>
      <w:r w:rsidR="006D5E86">
        <w:rPr>
          <w:lang w:val="en-GB"/>
        </w:rPr>
        <w:instrText xml:space="preserve">Excel.Sheet.12 "\\\\tudelft.net\\staff-groups\\ud\\hr\\hrt\\algemeen\\LEaDing Fellows\\map Caroline\\selectieproces\\excel scores-gemiddelde.xlsx" Sheet1!R4C1:R5C5 </w:instrText>
      </w:r>
      <w:r>
        <w:rPr>
          <w:lang w:val="en-GB"/>
        </w:rPr>
        <w:instrText xml:space="preserve">\a \f 4 \h </w:instrText>
      </w:r>
      <w:r>
        <w:rPr>
          <w:lang w:val="en-GB"/>
        </w:rPr>
        <w:fldChar w:fldCharType="separate"/>
      </w:r>
    </w:p>
    <w:p w:rsidR="00C06EC3" w:rsidRPr="00E118AA" w:rsidRDefault="00C06EC3" w:rsidP="00152319">
      <w:pPr>
        <w:rPr>
          <w:lang w:val="en-GB"/>
        </w:rPr>
      </w:pPr>
      <w:r>
        <w:rPr>
          <w:lang w:val="en-GB"/>
        </w:rPr>
        <w:fldChar w:fldCharType="end"/>
      </w:r>
    </w:p>
    <w:sectPr w:rsidR="00C06EC3" w:rsidRPr="00E118A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B2" w:rsidRDefault="008535B2" w:rsidP="00DB55EE">
      <w:pPr>
        <w:spacing w:after="0" w:line="240" w:lineRule="auto"/>
      </w:pPr>
      <w:r>
        <w:separator/>
      </w:r>
    </w:p>
  </w:endnote>
  <w:endnote w:type="continuationSeparator" w:id="0">
    <w:p w:rsidR="008535B2" w:rsidRDefault="008535B2" w:rsidP="00DB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9370"/>
      <w:docPartObj>
        <w:docPartGallery w:val="Page Numbers (Bottom of Page)"/>
        <w:docPartUnique/>
      </w:docPartObj>
    </w:sdtPr>
    <w:sdtEndPr/>
    <w:sdtContent>
      <w:p w:rsidR="00500FF2" w:rsidRDefault="00500FF2">
        <w:pPr>
          <w:pStyle w:val="Footer"/>
          <w:jc w:val="center"/>
        </w:pPr>
        <w:r>
          <w:fldChar w:fldCharType="begin"/>
        </w:r>
        <w:r>
          <w:instrText>PAGE   \* MERGEFORMAT</w:instrText>
        </w:r>
        <w:r>
          <w:fldChar w:fldCharType="separate"/>
        </w:r>
        <w:r w:rsidR="006D5E86">
          <w:rPr>
            <w:noProof/>
          </w:rPr>
          <w:t>1</w:t>
        </w:r>
        <w:r>
          <w:fldChar w:fldCharType="end"/>
        </w:r>
      </w:p>
    </w:sdtContent>
  </w:sdt>
  <w:p w:rsidR="00DB55EE" w:rsidRDefault="00DB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B2" w:rsidRDefault="008535B2" w:rsidP="00DB55EE">
      <w:pPr>
        <w:spacing w:after="0" w:line="240" w:lineRule="auto"/>
      </w:pPr>
      <w:r>
        <w:separator/>
      </w:r>
    </w:p>
  </w:footnote>
  <w:footnote w:type="continuationSeparator" w:id="0">
    <w:p w:rsidR="008535B2" w:rsidRDefault="008535B2" w:rsidP="00DB5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734"/>
    <w:multiLevelType w:val="hybridMultilevel"/>
    <w:tmpl w:val="F73EA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CE1140"/>
    <w:multiLevelType w:val="hybridMultilevel"/>
    <w:tmpl w:val="DE644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3B0DDF"/>
    <w:multiLevelType w:val="hybridMultilevel"/>
    <w:tmpl w:val="16BA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CD4EEE"/>
    <w:multiLevelType w:val="hybridMultilevel"/>
    <w:tmpl w:val="9A6E1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F65665"/>
    <w:multiLevelType w:val="hybridMultilevel"/>
    <w:tmpl w:val="45B80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395578"/>
    <w:multiLevelType w:val="hybridMultilevel"/>
    <w:tmpl w:val="221A8B7A"/>
    <w:lvl w:ilvl="0" w:tplc="7C08A9DE">
      <w:start w:val="1"/>
      <w:numFmt w:val="bullet"/>
      <w:lvlText w:val="-"/>
      <w:lvlJc w:val="left"/>
      <w:pPr>
        <w:ind w:left="720" w:hanging="360"/>
      </w:pPr>
      <w:rPr>
        <w:rFonts w:ascii="Calibri" w:eastAsia="Times New Roman" w:hAnsi="Calibri" w:cs="Times New Roman"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CDE45"/>
    <w:multiLevelType w:val="hybridMultilevel"/>
    <w:tmpl w:val="D4CBA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B01319"/>
    <w:multiLevelType w:val="hybridMultilevel"/>
    <w:tmpl w:val="FD1A902E"/>
    <w:lvl w:ilvl="0" w:tplc="367A5CA8">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397D0A"/>
    <w:multiLevelType w:val="hybridMultilevel"/>
    <w:tmpl w:val="98547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BD54B39"/>
    <w:multiLevelType w:val="hybridMultilevel"/>
    <w:tmpl w:val="A2148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2F4BD0"/>
    <w:multiLevelType w:val="hybridMultilevel"/>
    <w:tmpl w:val="84B81B7C"/>
    <w:lvl w:ilvl="0" w:tplc="7B00237A">
      <w:start w:val="3"/>
      <w:numFmt w:val="bullet"/>
      <w:lvlText w:val="-"/>
      <w:lvlJc w:val="left"/>
      <w:pPr>
        <w:ind w:left="720" w:hanging="360"/>
      </w:pPr>
      <w:rPr>
        <w:rFonts w:ascii="Calibri" w:eastAsia="Times New Roman"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6053D7"/>
    <w:multiLevelType w:val="hybridMultilevel"/>
    <w:tmpl w:val="4E685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CFE19DF"/>
    <w:multiLevelType w:val="hybridMultilevel"/>
    <w:tmpl w:val="2C681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3F63C5"/>
    <w:multiLevelType w:val="hybridMultilevel"/>
    <w:tmpl w:val="1CAEB72C"/>
    <w:lvl w:ilvl="0" w:tplc="14125AF0">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E675AC"/>
    <w:multiLevelType w:val="hybridMultilevel"/>
    <w:tmpl w:val="7B6666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26442AC"/>
    <w:multiLevelType w:val="hybridMultilevel"/>
    <w:tmpl w:val="2A44E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E8262A"/>
    <w:multiLevelType w:val="hybridMultilevel"/>
    <w:tmpl w:val="A1106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2"/>
  </w:num>
  <w:num w:numId="6">
    <w:abstractNumId w:val="10"/>
  </w:num>
  <w:num w:numId="7">
    <w:abstractNumId w:val="7"/>
  </w:num>
  <w:num w:numId="8">
    <w:abstractNumId w:val="14"/>
  </w:num>
  <w:num w:numId="9">
    <w:abstractNumId w:val="3"/>
  </w:num>
  <w:num w:numId="10">
    <w:abstractNumId w:val="12"/>
  </w:num>
  <w:num w:numId="11">
    <w:abstractNumId w:val="16"/>
  </w:num>
  <w:num w:numId="12">
    <w:abstractNumId w:val="11"/>
  </w:num>
  <w:num w:numId="13">
    <w:abstractNumId w:val="4"/>
  </w:num>
  <w:num w:numId="14">
    <w:abstractNumId w:val="9"/>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4"/>
    <w:rsid w:val="000337CA"/>
    <w:rsid w:val="000E0637"/>
    <w:rsid w:val="00100E53"/>
    <w:rsid w:val="00107CC6"/>
    <w:rsid w:val="001177FD"/>
    <w:rsid w:val="00137392"/>
    <w:rsid w:val="00145E4A"/>
    <w:rsid w:val="00152319"/>
    <w:rsid w:val="00152921"/>
    <w:rsid w:val="00192215"/>
    <w:rsid w:val="001C0E9F"/>
    <w:rsid w:val="00206E1D"/>
    <w:rsid w:val="00251D36"/>
    <w:rsid w:val="00261135"/>
    <w:rsid w:val="0027597B"/>
    <w:rsid w:val="0029224C"/>
    <w:rsid w:val="002B00F5"/>
    <w:rsid w:val="002D40A8"/>
    <w:rsid w:val="0031504E"/>
    <w:rsid w:val="003335D8"/>
    <w:rsid w:val="003717D3"/>
    <w:rsid w:val="003757E1"/>
    <w:rsid w:val="00397BF8"/>
    <w:rsid w:val="003A0472"/>
    <w:rsid w:val="003A08E6"/>
    <w:rsid w:val="00416611"/>
    <w:rsid w:val="00452EB1"/>
    <w:rsid w:val="00453953"/>
    <w:rsid w:val="004C6507"/>
    <w:rsid w:val="004C71E5"/>
    <w:rsid w:val="004E2A11"/>
    <w:rsid w:val="004F5294"/>
    <w:rsid w:val="004F5714"/>
    <w:rsid w:val="00500FF2"/>
    <w:rsid w:val="005765A8"/>
    <w:rsid w:val="005803AE"/>
    <w:rsid w:val="00582D69"/>
    <w:rsid w:val="0058368E"/>
    <w:rsid w:val="005B1F7A"/>
    <w:rsid w:val="005E09FC"/>
    <w:rsid w:val="005F43C1"/>
    <w:rsid w:val="00614F1A"/>
    <w:rsid w:val="00681970"/>
    <w:rsid w:val="006A7476"/>
    <w:rsid w:val="006D5E86"/>
    <w:rsid w:val="006E4675"/>
    <w:rsid w:val="006F2C3C"/>
    <w:rsid w:val="00716CB0"/>
    <w:rsid w:val="007276A7"/>
    <w:rsid w:val="00734C3F"/>
    <w:rsid w:val="00746407"/>
    <w:rsid w:val="007A1A62"/>
    <w:rsid w:val="008535B2"/>
    <w:rsid w:val="008973D9"/>
    <w:rsid w:val="008E6A08"/>
    <w:rsid w:val="008F4A28"/>
    <w:rsid w:val="009062BD"/>
    <w:rsid w:val="00953114"/>
    <w:rsid w:val="00971925"/>
    <w:rsid w:val="009876BC"/>
    <w:rsid w:val="009C769B"/>
    <w:rsid w:val="009E7F3A"/>
    <w:rsid w:val="009F2F8A"/>
    <w:rsid w:val="00A1079B"/>
    <w:rsid w:val="00A5012C"/>
    <w:rsid w:val="00A7471B"/>
    <w:rsid w:val="00AB57E6"/>
    <w:rsid w:val="00AE2314"/>
    <w:rsid w:val="00B16388"/>
    <w:rsid w:val="00B25244"/>
    <w:rsid w:val="00B81B47"/>
    <w:rsid w:val="00BA26BD"/>
    <w:rsid w:val="00BC61F0"/>
    <w:rsid w:val="00BD05D0"/>
    <w:rsid w:val="00BD6D6A"/>
    <w:rsid w:val="00BF59F3"/>
    <w:rsid w:val="00C06EC3"/>
    <w:rsid w:val="00C16F3D"/>
    <w:rsid w:val="00C851EA"/>
    <w:rsid w:val="00C94029"/>
    <w:rsid w:val="00CA02DC"/>
    <w:rsid w:val="00CA5F51"/>
    <w:rsid w:val="00CB4BAF"/>
    <w:rsid w:val="00CE308F"/>
    <w:rsid w:val="00CF6C92"/>
    <w:rsid w:val="00D34D56"/>
    <w:rsid w:val="00D67112"/>
    <w:rsid w:val="00DB55EE"/>
    <w:rsid w:val="00DB6BF4"/>
    <w:rsid w:val="00DC5158"/>
    <w:rsid w:val="00DC6630"/>
    <w:rsid w:val="00DC7BA3"/>
    <w:rsid w:val="00DD1D32"/>
    <w:rsid w:val="00DF4483"/>
    <w:rsid w:val="00E03FC8"/>
    <w:rsid w:val="00E118AA"/>
    <w:rsid w:val="00E2604C"/>
    <w:rsid w:val="00E44191"/>
    <w:rsid w:val="00E608B4"/>
    <w:rsid w:val="00EE7B4C"/>
    <w:rsid w:val="00EF4AD4"/>
    <w:rsid w:val="00F67D81"/>
    <w:rsid w:val="00F717DF"/>
    <w:rsid w:val="00FE6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E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5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AA"/>
    <w:pPr>
      <w:ind w:left="720"/>
      <w:contextualSpacing/>
    </w:pPr>
  </w:style>
  <w:style w:type="character" w:styleId="Hyperlink">
    <w:name w:val="Hyperlink"/>
    <w:basedOn w:val="DefaultParagraphFont"/>
    <w:uiPriority w:val="99"/>
    <w:unhideWhenUsed/>
    <w:rsid w:val="00BC61F0"/>
    <w:rPr>
      <w:color w:val="0000FF" w:themeColor="hyperlink"/>
      <w:u w:val="single"/>
    </w:rPr>
  </w:style>
  <w:style w:type="character" w:customStyle="1" w:styleId="Heading2Char">
    <w:name w:val="Heading 2 Char"/>
    <w:basedOn w:val="DefaultParagraphFont"/>
    <w:link w:val="Heading2"/>
    <w:uiPriority w:val="9"/>
    <w:rsid w:val="00BC61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07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45E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E4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4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4A"/>
    <w:rPr>
      <w:rFonts w:ascii="Tahoma" w:hAnsi="Tahoma" w:cs="Tahoma"/>
      <w:sz w:val="16"/>
      <w:szCs w:val="16"/>
    </w:rPr>
  </w:style>
  <w:style w:type="paragraph" w:styleId="Header">
    <w:name w:val="header"/>
    <w:basedOn w:val="Normal"/>
    <w:link w:val="HeaderChar"/>
    <w:uiPriority w:val="99"/>
    <w:unhideWhenUsed/>
    <w:rsid w:val="00DB55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5EE"/>
  </w:style>
  <w:style w:type="paragraph" w:styleId="Footer">
    <w:name w:val="footer"/>
    <w:basedOn w:val="Normal"/>
    <w:link w:val="FooterChar"/>
    <w:uiPriority w:val="99"/>
    <w:unhideWhenUsed/>
    <w:rsid w:val="00DB55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5EE"/>
  </w:style>
  <w:style w:type="paragraph" w:styleId="NoSpacing">
    <w:name w:val="No Spacing"/>
    <w:uiPriority w:val="1"/>
    <w:qFormat/>
    <w:rsid w:val="00137392"/>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3A047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ussenkop2">
    <w:name w:val="tussenkop2"/>
    <w:basedOn w:val="Default"/>
    <w:next w:val="Default"/>
    <w:uiPriority w:val="99"/>
    <w:rsid w:val="003A0472"/>
    <w:rPr>
      <w:rFonts w:ascii="Verdana" w:eastAsiaTheme="minorHAnsi" w:hAnsi="Verdana" w:cstheme="minorBidi"/>
      <w:color w:val="auto"/>
      <w:lang w:val="nl-NL" w:eastAsia="en-US"/>
    </w:rPr>
  </w:style>
  <w:style w:type="table" w:styleId="TableGrid">
    <w:name w:val="Table Grid"/>
    <w:basedOn w:val="TableNormal"/>
    <w:uiPriority w:val="59"/>
    <w:rsid w:val="006A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92215"/>
    <w:pPr>
      <w:outlineLvl w:val="9"/>
    </w:pPr>
    <w:rPr>
      <w:lang w:val="en-US" w:eastAsia="ja-JP"/>
    </w:rPr>
  </w:style>
  <w:style w:type="paragraph" w:styleId="TOC2">
    <w:name w:val="toc 2"/>
    <w:basedOn w:val="Normal"/>
    <w:next w:val="Normal"/>
    <w:autoRedefine/>
    <w:uiPriority w:val="39"/>
    <w:unhideWhenUsed/>
    <w:qFormat/>
    <w:rsid w:val="0019221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192215"/>
    <w:pPr>
      <w:spacing w:after="100"/>
    </w:pPr>
    <w:rPr>
      <w:rFonts w:eastAsiaTheme="minorEastAsia"/>
      <w:lang w:val="en-US" w:eastAsia="ja-JP"/>
    </w:rPr>
  </w:style>
  <w:style w:type="paragraph" w:styleId="TOC3">
    <w:name w:val="toc 3"/>
    <w:basedOn w:val="Normal"/>
    <w:next w:val="Normal"/>
    <w:autoRedefine/>
    <w:uiPriority w:val="39"/>
    <w:unhideWhenUsed/>
    <w:qFormat/>
    <w:rsid w:val="00192215"/>
    <w:pPr>
      <w:spacing w:after="100"/>
      <w:ind w:left="440"/>
    </w:pPr>
    <w:rPr>
      <w:rFonts w:eastAsiaTheme="minorEastAsia"/>
      <w:lang w:val="en-US" w:eastAsia="ja-JP"/>
    </w:rPr>
  </w:style>
  <w:style w:type="paragraph" w:customStyle="1" w:styleId="Hoofdtekst">
    <w:name w:val="Hoofdtekst"/>
    <w:rsid w:val="00716CB0"/>
    <w:rPr>
      <w:rFonts w:ascii="Calibri" w:eastAsia="Calibri" w:hAnsi="Calibri" w:cs="Calibri"/>
      <w:color w:val="000000"/>
      <w:u w:color="000000"/>
      <w:lang w:val="en-US" w:eastAsia="nl-NL"/>
    </w:rPr>
  </w:style>
  <w:style w:type="character" w:styleId="CommentReference">
    <w:name w:val="annotation reference"/>
    <w:basedOn w:val="DefaultParagraphFont"/>
    <w:uiPriority w:val="99"/>
    <w:semiHidden/>
    <w:unhideWhenUsed/>
    <w:rsid w:val="00E03FC8"/>
    <w:rPr>
      <w:sz w:val="16"/>
      <w:szCs w:val="16"/>
    </w:rPr>
  </w:style>
  <w:style w:type="paragraph" w:styleId="CommentText">
    <w:name w:val="annotation text"/>
    <w:basedOn w:val="Normal"/>
    <w:link w:val="CommentTextChar"/>
    <w:uiPriority w:val="99"/>
    <w:semiHidden/>
    <w:unhideWhenUsed/>
    <w:rsid w:val="00E03FC8"/>
    <w:pPr>
      <w:spacing w:line="240" w:lineRule="auto"/>
    </w:pPr>
    <w:rPr>
      <w:sz w:val="20"/>
      <w:szCs w:val="20"/>
    </w:rPr>
  </w:style>
  <w:style w:type="character" w:customStyle="1" w:styleId="CommentTextChar">
    <w:name w:val="Comment Text Char"/>
    <w:basedOn w:val="DefaultParagraphFont"/>
    <w:link w:val="CommentText"/>
    <w:uiPriority w:val="99"/>
    <w:semiHidden/>
    <w:rsid w:val="00E03FC8"/>
    <w:rPr>
      <w:sz w:val="20"/>
      <w:szCs w:val="20"/>
    </w:rPr>
  </w:style>
  <w:style w:type="paragraph" w:styleId="CommentSubject">
    <w:name w:val="annotation subject"/>
    <w:basedOn w:val="CommentText"/>
    <w:next w:val="CommentText"/>
    <w:link w:val="CommentSubjectChar"/>
    <w:uiPriority w:val="99"/>
    <w:semiHidden/>
    <w:unhideWhenUsed/>
    <w:rsid w:val="00E03FC8"/>
    <w:rPr>
      <w:b/>
      <w:bCs/>
    </w:rPr>
  </w:style>
  <w:style w:type="character" w:customStyle="1" w:styleId="CommentSubjectChar">
    <w:name w:val="Comment Subject Char"/>
    <w:basedOn w:val="CommentTextChar"/>
    <w:link w:val="CommentSubject"/>
    <w:uiPriority w:val="99"/>
    <w:semiHidden/>
    <w:rsid w:val="00E03F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E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5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AA"/>
    <w:pPr>
      <w:ind w:left="720"/>
      <w:contextualSpacing/>
    </w:pPr>
  </w:style>
  <w:style w:type="character" w:styleId="Hyperlink">
    <w:name w:val="Hyperlink"/>
    <w:basedOn w:val="DefaultParagraphFont"/>
    <w:uiPriority w:val="99"/>
    <w:unhideWhenUsed/>
    <w:rsid w:val="00BC61F0"/>
    <w:rPr>
      <w:color w:val="0000FF" w:themeColor="hyperlink"/>
      <w:u w:val="single"/>
    </w:rPr>
  </w:style>
  <w:style w:type="character" w:customStyle="1" w:styleId="Heading2Char">
    <w:name w:val="Heading 2 Char"/>
    <w:basedOn w:val="DefaultParagraphFont"/>
    <w:link w:val="Heading2"/>
    <w:uiPriority w:val="9"/>
    <w:rsid w:val="00BC61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07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45E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E4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4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4A"/>
    <w:rPr>
      <w:rFonts w:ascii="Tahoma" w:hAnsi="Tahoma" w:cs="Tahoma"/>
      <w:sz w:val="16"/>
      <w:szCs w:val="16"/>
    </w:rPr>
  </w:style>
  <w:style w:type="paragraph" w:styleId="Header">
    <w:name w:val="header"/>
    <w:basedOn w:val="Normal"/>
    <w:link w:val="HeaderChar"/>
    <w:uiPriority w:val="99"/>
    <w:unhideWhenUsed/>
    <w:rsid w:val="00DB55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5EE"/>
  </w:style>
  <w:style w:type="paragraph" w:styleId="Footer">
    <w:name w:val="footer"/>
    <w:basedOn w:val="Normal"/>
    <w:link w:val="FooterChar"/>
    <w:uiPriority w:val="99"/>
    <w:unhideWhenUsed/>
    <w:rsid w:val="00DB55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5EE"/>
  </w:style>
  <w:style w:type="paragraph" w:styleId="NoSpacing">
    <w:name w:val="No Spacing"/>
    <w:uiPriority w:val="1"/>
    <w:qFormat/>
    <w:rsid w:val="00137392"/>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3A047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ussenkop2">
    <w:name w:val="tussenkop2"/>
    <w:basedOn w:val="Default"/>
    <w:next w:val="Default"/>
    <w:uiPriority w:val="99"/>
    <w:rsid w:val="003A0472"/>
    <w:rPr>
      <w:rFonts w:ascii="Verdana" w:eastAsiaTheme="minorHAnsi" w:hAnsi="Verdana" w:cstheme="minorBidi"/>
      <w:color w:val="auto"/>
      <w:lang w:val="nl-NL" w:eastAsia="en-US"/>
    </w:rPr>
  </w:style>
  <w:style w:type="table" w:styleId="TableGrid">
    <w:name w:val="Table Grid"/>
    <w:basedOn w:val="TableNormal"/>
    <w:uiPriority w:val="59"/>
    <w:rsid w:val="006A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92215"/>
    <w:pPr>
      <w:outlineLvl w:val="9"/>
    </w:pPr>
    <w:rPr>
      <w:lang w:val="en-US" w:eastAsia="ja-JP"/>
    </w:rPr>
  </w:style>
  <w:style w:type="paragraph" w:styleId="TOC2">
    <w:name w:val="toc 2"/>
    <w:basedOn w:val="Normal"/>
    <w:next w:val="Normal"/>
    <w:autoRedefine/>
    <w:uiPriority w:val="39"/>
    <w:unhideWhenUsed/>
    <w:qFormat/>
    <w:rsid w:val="0019221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192215"/>
    <w:pPr>
      <w:spacing w:after="100"/>
    </w:pPr>
    <w:rPr>
      <w:rFonts w:eastAsiaTheme="minorEastAsia"/>
      <w:lang w:val="en-US" w:eastAsia="ja-JP"/>
    </w:rPr>
  </w:style>
  <w:style w:type="paragraph" w:styleId="TOC3">
    <w:name w:val="toc 3"/>
    <w:basedOn w:val="Normal"/>
    <w:next w:val="Normal"/>
    <w:autoRedefine/>
    <w:uiPriority w:val="39"/>
    <w:unhideWhenUsed/>
    <w:qFormat/>
    <w:rsid w:val="00192215"/>
    <w:pPr>
      <w:spacing w:after="100"/>
      <w:ind w:left="440"/>
    </w:pPr>
    <w:rPr>
      <w:rFonts w:eastAsiaTheme="minorEastAsia"/>
      <w:lang w:val="en-US" w:eastAsia="ja-JP"/>
    </w:rPr>
  </w:style>
  <w:style w:type="paragraph" w:customStyle="1" w:styleId="Hoofdtekst">
    <w:name w:val="Hoofdtekst"/>
    <w:rsid w:val="00716CB0"/>
    <w:rPr>
      <w:rFonts w:ascii="Calibri" w:eastAsia="Calibri" w:hAnsi="Calibri" w:cs="Calibri"/>
      <w:color w:val="000000"/>
      <w:u w:color="000000"/>
      <w:lang w:val="en-US" w:eastAsia="nl-NL"/>
    </w:rPr>
  </w:style>
  <w:style w:type="character" w:styleId="CommentReference">
    <w:name w:val="annotation reference"/>
    <w:basedOn w:val="DefaultParagraphFont"/>
    <w:uiPriority w:val="99"/>
    <w:semiHidden/>
    <w:unhideWhenUsed/>
    <w:rsid w:val="00E03FC8"/>
    <w:rPr>
      <w:sz w:val="16"/>
      <w:szCs w:val="16"/>
    </w:rPr>
  </w:style>
  <w:style w:type="paragraph" w:styleId="CommentText">
    <w:name w:val="annotation text"/>
    <w:basedOn w:val="Normal"/>
    <w:link w:val="CommentTextChar"/>
    <w:uiPriority w:val="99"/>
    <w:semiHidden/>
    <w:unhideWhenUsed/>
    <w:rsid w:val="00E03FC8"/>
    <w:pPr>
      <w:spacing w:line="240" w:lineRule="auto"/>
    </w:pPr>
    <w:rPr>
      <w:sz w:val="20"/>
      <w:szCs w:val="20"/>
    </w:rPr>
  </w:style>
  <w:style w:type="character" w:customStyle="1" w:styleId="CommentTextChar">
    <w:name w:val="Comment Text Char"/>
    <w:basedOn w:val="DefaultParagraphFont"/>
    <w:link w:val="CommentText"/>
    <w:uiPriority w:val="99"/>
    <w:semiHidden/>
    <w:rsid w:val="00E03FC8"/>
    <w:rPr>
      <w:sz w:val="20"/>
      <w:szCs w:val="20"/>
    </w:rPr>
  </w:style>
  <w:style w:type="paragraph" w:styleId="CommentSubject">
    <w:name w:val="annotation subject"/>
    <w:basedOn w:val="CommentText"/>
    <w:next w:val="CommentText"/>
    <w:link w:val="CommentSubjectChar"/>
    <w:uiPriority w:val="99"/>
    <w:semiHidden/>
    <w:unhideWhenUsed/>
    <w:rsid w:val="00E03FC8"/>
    <w:rPr>
      <w:b/>
      <w:bCs/>
    </w:rPr>
  </w:style>
  <w:style w:type="character" w:customStyle="1" w:styleId="CommentSubjectChar">
    <w:name w:val="Comment Subject Char"/>
    <w:basedOn w:val="CommentTextChar"/>
    <w:link w:val="CommentSubject"/>
    <w:uiPriority w:val="99"/>
    <w:semiHidden/>
    <w:rsid w:val="00E03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069">
      <w:bodyDiv w:val="1"/>
      <w:marLeft w:val="0"/>
      <w:marRight w:val="0"/>
      <w:marTop w:val="0"/>
      <w:marBottom w:val="0"/>
      <w:divBdr>
        <w:top w:val="none" w:sz="0" w:space="0" w:color="auto"/>
        <w:left w:val="none" w:sz="0" w:space="0" w:color="auto"/>
        <w:bottom w:val="none" w:sz="0" w:space="0" w:color="auto"/>
        <w:right w:val="none" w:sz="0" w:space="0" w:color="auto"/>
      </w:divBdr>
    </w:div>
    <w:div w:id="388387792">
      <w:bodyDiv w:val="1"/>
      <w:marLeft w:val="0"/>
      <w:marRight w:val="0"/>
      <w:marTop w:val="0"/>
      <w:marBottom w:val="0"/>
      <w:divBdr>
        <w:top w:val="none" w:sz="0" w:space="0" w:color="auto"/>
        <w:left w:val="none" w:sz="0" w:space="0" w:color="auto"/>
        <w:bottom w:val="none" w:sz="0" w:space="0" w:color="auto"/>
        <w:right w:val="none" w:sz="0" w:space="0" w:color="auto"/>
      </w:divBdr>
    </w:div>
    <w:div w:id="985474491">
      <w:bodyDiv w:val="1"/>
      <w:marLeft w:val="0"/>
      <w:marRight w:val="0"/>
      <w:marTop w:val="0"/>
      <w:marBottom w:val="0"/>
      <w:divBdr>
        <w:top w:val="none" w:sz="0" w:space="0" w:color="auto"/>
        <w:left w:val="none" w:sz="0" w:space="0" w:color="auto"/>
        <w:bottom w:val="none" w:sz="0" w:space="0" w:color="auto"/>
        <w:right w:val="none" w:sz="0" w:space="0" w:color="auto"/>
      </w:divBdr>
    </w:div>
    <w:div w:id="1365905997">
      <w:bodyDiv w:val="1"/>
      <w:marLeft w:val="0"/>
      <w:marRight w:val="0"/>
      <w:marTop w:val="0"/>
      <w:marBottom w:val="0"/>
      <w:divBdr>
        <w:top w:val="none" w:sz="0" w:space="0" w:color="auto"/>
        <w:left w:val="none" w:sz="0" w:space="0" w:color="auto"/>
        <w:bottom w:val="none" w:sz="0" w:space="0" w:color="auto"/>
        <w:right w:val="none" w:sz="0" w:space="0" w:color="auto"/>
      </w:divBdr>
    </w:div>
    <w:div w:id="1655258617">
      <w:bodyDiv w:val="1"/>
      <w:marLeft w:val="0"/>
      <w:marRight w:val="0"/>
      <w:marTop w:val="0"/>
      <w:marBottom w:val="0"/>
      <w:divBdr>
        <w:top w:val="none" w:sz="0" w:space="0" w:color="auto"/>
        <w:left w:val="none" w:sz="0" w:space="0" w:color="auto"/>
        <w:bottom w:val="none" w:sz="0" w:space="0" w:color="auto"/>
        <w:right w:val="none" w:sz="0" w:space="0" w:color="auto"/>
      </w:divBdr>
    </w:div>
    <w:div w:id="1753237369">
      <w:bodyDiv w:val="1"/>
      <w:marLeft w:val="0"/>
      <w:marRight w:val="0"/>
      <w:marTop w:val="0"/>
      <w:marBottom w:val="0"/>
      <w:divBdr>
        <w:top w:val="none" w:sz="0" w:space="0" w:color="auto"/>
        <w:left w:val="none" w:sz="0" w:space="0" w:color="auto"/>
        <w:bottom w:val="none" w:sz="0" w:space="0" w:color="auto"/>
        <w:right w:val="none" w:sz="0" w:space="0" w:color="auto"/>
      </w:divBdr>
    </w:div>
    <w:div w:id="1888954900">
      <w:bodyDiv w:val="1"/>
      <w:marLeft w:val="0"/>
      <w:marRight w:val="0"/>
      <w:marTop w:val="0"/>
      <w:marBottom w:val="0"/>
      <w:divBdr>
        <w:top w:val="none" w:sz="0" w:space="0" w:color="auto"/>
        <w:left w:val="none" w:sz="0" w:space="0" w:color="auto"/>
        <w:bottom w:val="none" w:sz="0" w:space="0" w:color="auto"/>
        <w:right w:val="none" w:sz="0" w:space="0" w:color="auto"/>
      </w:divBdr>
    </w:div>
    <w:div w:id="19415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ingfellows.e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adingfellows@tudelft.n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adingfellows.eu"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7UVC4VZMU2TM-94-40202</_dlc_DocId>
    <_dlc_DocIdUrl xmlns="f850393d-10c2-43bd-a993-949a7869784b">
      <Url>https://teams.connect.tudelft.nl/misc/valorisation/pm/_layouts/15/DocIdRedir.aspx?ID=7UVC4VZMU2TM-94-40202</Url>
      <Description>7UVC4VZMU2TM-94-40202</Description>
    </_dlc_DocIdUrl>
    <Archief xmlns="6ee0d58f-be8a-4c00-a220-c50117b0790e">false</Archief>
  </documentManagement>
</p:properties>
</file>

<file path=customXml/itemProps1.xml><?xml version="1.0" encoding="utf-8"?>
<ds:datastoreItem xmlns:ds="http://schemas.openxmlformats.org/officeDocument/2006/customXml" ds:itemID="{73BD2FFB-1122-4933-BA59-8EDF77230DC1}">
  <ds:schemaRefs>
    <ds:schemaRef ds:uri="http://schemas.openxmlformats.org/officeDocument/2006/bibliography"/>
  </ds:schemaRefs>
</ds:datastoreItem>
</file>

<file path=customXml/itemProps2.xml><?xml version="1.0" encoding="utf-8"?>
<ds:datastoreItem xmlns:ds="http://schemas.openxmlformats.org/officeDocument/2006/customXml" ds:itemID="{A1FE3F4A-F83E-48BB-8702-CD7307549E44}"/>
</file>

<file path=customXml/itemProps3.xml><?xml version="1.0" encoding="utf-8"?>
<ds:datastoreItem xmlns:ds="http://schemas.openxmlformats.org/officeDocument/2006/customXml" ds:itemID="{EDFA6FCD-C442-4EB1-BB9B-52AACE9C41BF}"/>
</file>

<file path=customXml/itemProps4.xml><?xml version="1.0" encoding="utf-8"?>
<ds:datastoreItem xmlns:ds="http://schemas.openxmlformats.org/officeDocument/2006/customXml" ds:itemID="{49C38855-7128-4641-9990-C3AE165B8255}"/>
</file>

<file path=customXml/itemProps5.xml><?xml version="1.0" encoding="utf-8"?>
<ds:datastoreItem xmlns:ds="http://schemas.openxmlformats.org/officeDocument/2006/customXml" ds:itemID="{6D9FBD96-4928-4138-9381-D41BE0D6A860}"/>
</file>

<file path=docProps/app.xml><?xml version="1.0" encoding="utf-8"?>
<Properties xmlns="http://schemas.openxmlformats.org/officeDocument/2006/extended-properties" xmlns:vt="http://schemas.openxmlformats.org/officeDocument/2006/docPropsVTypes">
  <Template>Normal</Template>
  <TotalTime>0</TotalTime>
  <Pages>1</Pages>
  <Words>3842</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Evaline Bender</dc:creator>
  <cp:lastModifiedBy>Caroline Kohlmann-van Noord</cp:lastModifiedBy>
  <cp:revision>4</cp:revision>
  <dcterms:created xsi:type="dcterms:W3CDTF">2017-02-02T14:52:00Z</dcterms:created>
  <dcterms:modified xsi:type="dcterms:W3CDTF">2017-02-02T15:19:00Z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2a440904-7e64-4cc1-9985-c15ebfc842b3</vt:lpwstr>
  </property>
  <property fmtid="{D5CDD505-2E9C-101B-9397-08002B2CF9AE}" pid="3" name="ContentTypeId">
    <vt:lpwstr>0x010100EED9BA7CB775084EA333CA50B65D7830</vt:lpwstr>
  </property>
</Properties>
</file>